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B6DDE8" w:themeColor="accent5" w:themeTint="66"/>
  <w:body>
    <w:p w14:paraId="51920E67" w14:textId="77777777" w:rsidR="005E7803" w:rsidRPr="00BB1292" w:rsidRDefault="005E7803" w:rsidP="005E780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Rolls-Royce Electrical - Singapore</w:t>
      </w:r>
      <w:r w:rsidRPr="00025F30">
        <w:rPr>
          <w:rFonts w:ascii="Arial" w:hAnsi="Arial" w:cs="Arial"/>
          <w:b/>
        </w:rPr>
        <w:t>, Rolls</w:t>
      </w:r>
      <w:r w:rsidRPr="00BB1292">
        <w:rPr>
          <w:rFonts w:ascii="Arial" w:hAnsi="Arial" w:cs="Arial"/>
          <w:b/>
        </w:rPr>
        <w:t>-Royce Singapore Pte. Ltd.</w:t>
      </w:r>
    </w:p>
    <w:p w14:paraId="6B3F5EBB" w14:textId="4032440B" w:rsidR="005E7803" w:rsidRPr="00025F30" w:rsidRDefault="005E7803" w:rsidP="005E7803">
      <w:pPr>
        <w:spacing w:after="0"/>
        <w:jc w:val="center"/>
        <w:rPr>
          <w:rFonts w:ascii="Arial" w:hAnsi="Arial" w:cs="Arial"/>
          <w:b/>
        </w:rPr>
      </w:pPr>
      <w:r w:rsidRPr="00BB1292">
        <w:rPr>
          <w:rFonts w:ascii="Arial" w:hAnsi="Arial" w:cs="Arial"/>
          <w:b/>
        </w:rPr>
        <w:t xml:space="preserve">Job Description for </w:t>
      </w:r>
      <w:r w:rsidRPr="00BB1292">
        <w:rPr>
          <w:rFonts w:ascii="Arial" w:hAnsi="Arial" w:cs="Arial"/>
          <w:b/>
          <w:u w:val="single"/>
        </w:rPr>
        <w:t>Senior</w:t>
      </w:r>
      <w:r w:rsidR="00EE64EF" w:rsidRPr="00BB1292">
        <w:rPr>
          <w:rFonts w:ascii="Arial" w:hAnsi="Arial" w:cs="Arial"/>
          <w:b/>
          <w:u w:val="single"/>
        </w:rPr>
        <w:t>/Staff</w:t>
      </w:r>
      <w:r w:rsidRPr="00BB1292">
        <w:rPr>
          <w:rFonts w:ascii="Arial" w:hAnsi="Arial" w:cs="Arial"/>
          <w:b/>
          <w:u w:val="single"/>
        </w:rPr>
        <w:t xml:space="preserve"> Engineer –</w:t>
      </w:r>
      <w:r w:rsidR="00ED0A43" w:rsidRPr="00BB1292">
        <w:rPr>
          <w:rFonts w:ascii="Arial" w:hAnsi="Arial" w:cs="Arial"/>
          <w:b/>
          <w:u w:val="single"/>
        </w:rPr>
        <w:t xml:space="preserve"> Embedded Control</w:t>
      </w:r>
      <w:r w:rsidR="00DE0853" w:rsidRPr="00BB1292">
        <w:rPr>
          <w:rFonts w:ascii="Arial" w:hAnsi="Arial" w:cs="Arial"/>
          <w:b/>
          <w:u w:val="single"/>
        </w:rPr>
        <w:t xml:space="preserve"> </w:t>
      </w:r>
      <w:r w:rsidR="007D18F8">
        <w:rPr>
          <w:rFonts w:ascii="Arial" w:hAnsi="Arial" w:cs="Arial"/>
          <w:b/>
          <w:u w:val="single"/>
        </w:rPr>
        <w:t xml:space="preserve">Battery Management Systems </w:t>
      </w:r>
      <w:r w:rsidR="00DE0853" w:rsidRPr="00BB1292">
        <w:rPr>
          <w:rFonts w:ascii="Arial" w:hAnsi="Arial" w:cs="Arial"/>
          <w:b/>
          <w:u w:val="single"/>
        </w:rPr>
        <w:t>(BMS)</w:t>
      </w:r>
    </w:p>
    <w:p w14:paraId="7922198D" w14:textId="77777777" w:rsidR="005E7803" w:rsidRDefault="005E7803" w:rsidP="00760445">
      <w:pPr>
        <w:spacing w:after="0" w:line="240" w:lineRule="auto"/>
        <w:rPr>
          <w:rFonts w:ascii="Arial" w:eastAsia="Arial Unicode MS" w:hAnsi="Arial" w:cs="Arial"/>
          <w:color w:val="000000" w:themeColor="text1"/>
        </w:rPr>
      </w:pPr>
    </w:p>
    <w:p w14:paraId="2C3B2C89" w14:textId="77777777" w:rsidR="005E7803" w:rsidRDefault="005E7803" w:rsidP="005E7803">
      <w:pPr>
        <w:spacing w:after="0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  <w:color w:val="000000" w:themeColor="text1"/>
        </w:rPr>
        <w:t>Rolls-Royce Electrical (RRE</w:t>
      </w:r>
      <w:r w:rsidRPr="00025F30">
        <w:rPr>
          <w:rFonts w:ascii="Arial" w:eastAsia="Arial Unicode MS" w:hAnsi="Arial" w:cs="Arial"/>
          <w:color w:val="000000" w:themeColor="text1"/>
        </w:rPr>
        <w:t>) is responsible for developing world class electrical technologies</w:t>
      </w:r>
      <w:r w:rsidR="00C64AB3">
        <w:rPr>
          <w:rFonts w:ascii="Arial" w:eastAsia="Arial Unicode MS" w:hAnsi="Arial" w:cs="Arial"/>
          <w:color w:val="000000" w:themeColor="text1"/>
        </w:rPr>
        <w:t xml:space="preserve"> and products,</w:t>
      </w:r>
      <w:r>
        <w:rPr>
          <w:rFonts w:ascii="Arial" w:eastAsia="Arial Unicode MS" w:hAnsi="Arial" w:cs="Arial"/>
          <w:color w:val="000000" w:themeColor="text1"/>
        </w:rPr>
        <w:t xml:space="preserve"> </w:t>
      </w:r>
      <w:r w:rsidR="00C64AB3">
        <w:rPr>
          <w:rFonts w:ascii="Arial" w:eastAsia="Arial Unicode MS" w:hAnsi="Arial" w:cs="Arial"/>
          <w:color w:val="000000" w:themeColor="text1"/>
        </w:rPr>
        <w:t xml:space="preserve">as well as the </w:t>
      </w:r>
      <w:r w:rsidR="003B5DEB">
        <w:rPr>
          <w:rFonts w:ascii="Arial" w:eastAsia="Arial Unicode MS" w:hAnsi="Arial" w:cs="Arial"/>
          <w:color w:val="000000" w:themeColor="text1"/>
        </w:rPr>
        <w:t>associated integrated</w:t>
      </w:r>
      <w:r>
        <w:rPr>
          <w:rFonts w:ascii="Arial" w:eastAsia="Arial Unicode MS" w:hAnsi="Arial" w:cs="Arial"/>
          <w:color w:val="000000" w:themeColor="text1"/>
        </w:rPr>
        <w:t xml:space="preserve"> power </w:t>
      </w:r>
      <w:r w:rsidR="008B5E57">
        <w:rPr>
          <w:rFonts w:ascii="Arial" w:eastAsia="Arial Unicode MS" w:hAnsi="Arial" w:cs="Arial"/>
          <w:color w:val="000000" w:themeColor="text1"/>
        </w:rPr>
        <w:t xml:space="preserve">generation </w:t>
      </w:r>
      <w:r>
        <w:rPr>
          <w:rFonts w:ascii="Arial" w:eastAsia="Arial Unicode MS" w:hAnsi="Arial" w:cs="Arial"/>
          <w:color w:val="000000" w:themeColor="text1"/>
        </w:rPr>
        <w:t xml:space="preserve">and propulsion </w:t>
      </w:r>
      <w:r w:rsidR="008B5E57">
        <w:rPr>
          <w:rFonts w:ascii="Arial" w:eastAsia="Arial Unicode MS" w:hAnsi="Arial" w:cs="Arial"/>
          <w:color w:val="000000" w:themeColor="text1"/>
        </w:rPr>
        <w:t xml:space="preserve">turnkey </w:t>
      </w:r>
      <w:r>
        <w:rPr>
          <w:rFonts w:ascii="Arial" w:eastAsia="Arial Unicode MS" w:hAnsi="Arial" w:cs="Arial"/>
          <w:color w:val="000000" w:themeColor="text1"/>
        </w:rPr>
        <w:t>systems</w:t>
      </w:r>
      <w:r w:rsidRPr="00025F30">
        <w:rPr>
          <w:rFonts w:ascii="Arial" w:eastAsia="Arial Unicode MS" w:hAnsi="Arial" w:cs="Arial"/>
          <w:color w:val="000000" w:themeColor="text1"/>
        </w:rPr>
        <w:t xml:space="preserve">. </w:t>
      </w:r>
      <w:r>
        <w:rPr>
          <w:rFonts w:ascii="Arial" w:eastAsia="Arial Unicode MS" w:hAnsi="Arial" w:cs="Arial"/>
          <w:color w:val="000000" w:themeColor="text1"/>
        </w:rPr>
        <w:t>RRE</w:t>
      </w:r>
      <w:r w:rsidRPr="00025F30">
        <w:rPr>
          <w:rFonts w:ascii="Arial" w:eastAsia="Arial Unicode MS" w:hAnsi="Arial" w:cs="Arial"/>
          <w:color w:val="000000" w:themeColor="text1"/>
        </w:rPr>
        <w:t xml:space="preserve"> is rapidly extending the company's capability in the electrical </w:t>
      </w:r>
      <w:r>
        <w:rPr>
          <w:rFonts w:ascii="Arial" w:eastAsia="Arial Unicode MS" w:hAnsi="Arial" w:cs="Arial"/>
          <w:color w:val="000000" w:themeColor="text1"/>
        </w:rPr>
        <w:t xml:space="preserve">domain and </w:t>
      </w:r>
      <w:r w:rsidRPr="00025F30">
        <w:rPr>
          <w:rFonts w:ascii="Arial" w:eastAsia="Arial Unicode MS" w:hAnsi="Arial" w:cs="Arial"/>
          <w:color w:val="000000" w:themeColor="text1"/>
        </w:rPr>
        <w:t xml:space="preserve">plays an increasingly important role in all our businesses as we move forward. </w:t>
      </w:r>
      <w:r w:rsidRPr="00F51579">
        <w:rPr>
          <w:rFonts w:ascii="Arial" w:eastAsia="Arial Unicode MS" w:hAnsi="Arial" w:cs="Arial"/>
          <w:color w:val="000000" w:themeColor="text1"/>
        </w:rPr>
        <w:t>Rolls-Royce Electrical-Singapore</w:t>
      </w:r>
      <w:r>
        <w:rPr>
          <w:rFonts w:ascii="Arial" w:eastAsia="Arial Unicode MS" w:hAnsi="Arial" w:cs="Arial"/>
          <w:color w:val="000000" w:themeColor="text1"/>
        </w:rPr>
        <w:t xml:space="preserve"> (RRE-SG)</w:t>
      </w:r>
      <w:r w:rsidRPr="00025F30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>developing</w:t>
      </w:r>
      <w:r w:rsidRPr="00025F30">
        <w:rPr>
          <w:rFonts w:ascii="Arial" w:hAnsi="Arial" w:cs="Arial"/>
        </w:rPr>
        <w:t xml:space="preserve"> electrical technologies</w:t>
      </w:r>
      <w:r w:rsidR="00351050">
        <w:rPr>
          <w:rFonts w:ascii="Arial" w:hAnsi="Arial" w:cs="Arial"/>
        </w:rPr>
        <w:t>, p</w:t>
      </w:r>
      <w:r w:rsidR="008B5E57">
        <w:rPr>
          <w:rFonts w:ascii="Arial" w:hAnsi="Arial" w:cs="Arial"/>
        </w:rPr>
        <w:t>roducts</w:t>
      </w:r>
      <w:r w:rsidRPr="00025F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systems </w:t>
      </w:r>
      <w:r w:rsidRPr="00025F30">
        <w:rPr>
          <w:rFonts w:ascii="Arial" w:hAnsi="Arial" w:cs="Arial"/>
        </w:rPr>
        <w:t xml:space="preserve">to drive the </w:t>
      </w:r>
      <w:r>
        <w:rPr>
          <w:rFonts w:ascii="Arial" w:hAnsi="Arial" w:cs="Arial"/>
        </w:rPr>
        <w:t xml:space="preserve">electrification in our </w:t>
      </w:r>
      <w:r w:rsidRPr="00025F30">
        <w:rPr>
          <w:rFonts w:ascii="Arial" w:hAnsi="Arial" w:cs="Arial"/>
        </w:rPr>
        <w:t>aerospace</w:t>
      </w:r>
      <w:r>
        <w:rPr>
          <w:rFonts w:ascii="Arial" w:hAnsi="Arial" w:cs="Arial"/>
        </w:rPr>
        <w:t>, marine</w:t>
      </w:r>
      <w:r w:rsidRPr="00025F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="008B5E57">
        <w:rPr>
          <w:rFonts w:ascii="Arial" w:hAnsi="Arial" w:cs="Arial"/>
        </w:rPr>
        <w:t xml:space="preserve">land </w:t>
      </w:r>
      <w:r>
        <w:rPr>
          <w:rFonts w:ascii="Arial" w:hAnsi="Arial" w:cs="Arial"/>
        </w:rPr>
        <w:t>power system businesses</w:t>
      </w:r>
      <w:r w:rsidRPr="00025F3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RRE-SG</w:t>
      </w:r>
      <w:r w:rsidRPr="00025F30">
        <w:rPr>
          <w:rFonts w:ascii="Arial" w:hAnsi="Arial" w:cs="Arial"/>
        </w:rPr>
        <w:t xml:space="preserve"> </w:t>
      </w:r>
      <w:r w:rsidR="008B5E57">
        <w:rPr>
          <w:rFonts w:ascii="Arial" w:hAnsi="Arial" w:cs="Arial"/>
        </w:rPr>
        <w:t xml:space="preserve">is seeking experienced and enthusiastic domain experts </w:t>
      </w:r>
      <w:r w:rsidRPr="00025F30">
        <w:rPr>
          <w:rFonts w:ascii="Arial" w:hAnsi="Arial" w:cs="Arial"/>
        </w:rPr>
        <w:t xml:space="preserve">who are willing to </w:t>
      </w:r>
      <w:r w:rsidR="008B5E57">
        <w:rPr>
          <w:rFonts w:ascii="Arial" w:hAnsi="Arial" w:cs="Arial"/>
        </w:rPr>
        <w:t xml:space="preserve">join us and lead/contribute </w:t>
      </w:r>
      <w:r w:rsidRPr="00025F30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</w:t>
      </w:r>
      <w:r w:rsidR="008B5E57">
        <w:rPr>
          <w:rFonts w:ascii="Arial" w:hAnsi="Arial" w:cs="Arial"/>
        </w:rPr>
        <w:t xml:space="preserve">unique </w:t>
      </w:r>
      <w:r>
        <w:rPr>
          <w:rFonts w:ascii="Arial" w:hAnsi="Arial" w:cs="Arial"/>
        </w:rPr>
        <w:t xml:space="preserve">technology </w:t>
      </w:r>
      <w:r w:rsidR="008B5E57">
        <w:rPr>
          <w:rFonts w:ascii="Arial" w:hAnsi="Arial" w:cs="Arial"/>
        </w:rPr>
        <w:t xml:space="preserve">and product </w:t>
      </w:r>
      <w:r>
        <w:rPr>
          <w:rFonts w:ascii="Arial" w:hAnsi="Arial" w:cs="Arial"/>
        </w:rPr>
        <w:t>development journey</w:t>
      </w:r>
      <w:r w:rsidRPr="00025F30">
        <w:rPr>
          <w:rFonts w:ascii="Arial" w:hAnsi="Arial" w:cs="Arial"/>
        </w:rPr>
        <w:t xml:space="preserve">. </w:t>
      </w:r>
    </w:p>
    <w:p w14:paraId="7528566A" w14:textId="77777777" w:rsidR="005E7803" w:rsidRDefault="005E7803" w:rsidP="005E7803">
      <w:pPr>
        <w:spacing w:after="0"/>
        <w:jc w:val="both"/>
        <w:rPr>
          <w:rFonts w:ascii="Arial" w:eastAsia="Arial Unicode MS" w:hAnsi="Arial" w:cs="Arial"/>
          <w:color w:val="000000" w:themeColor="text1"/>
        </w:rPr>
      </w:pPr>
    </w:p>
    <w:p w14:paraId="278807C3" w14:textId="6E15B7A5" w:rsidR="005E7803" w:rsidRPr="003B5DEB" w:rsidRDefault="005E7803" w:rsidP="00FB1F1A">
      <w:pPr>
        <w:spacing w:after="0"/>
        <w:jc w:val="both"/>
        <w:rPr>
          <w:rFonts w:ascii="Arial" w:eastAsia="Arial Unicode MS" w:hAnsi="Arial" w:cs="Arial"/>
          <w:color w:val="000000" w:themeColor="text1"/>
        </w:rPr>
      </w:pPr>
      <w:r w:rsidRPr="001C399B">
        <w:rPr>
          <w:rFonts w:ascii="Arial" w:eastAsia="Arial Unicode MS" w:hAnsi="Arial" w:cs="Arial"/>
          <w:color w:val="000000" w:themeColor="text1"/>
          <w:u w:val="single"/>
        </w:rPr>
        <w:t>As a Senior</w:t>
      </w:r>
      <w:r w:rsidR="00795675">
        <w:rPr>
          <w:rFonts w:ascii="Arial" w:eastAsia="Arial Unicode MS" w:hAnsi="Arial" w:cs="Arial"/>
          <w:color w:val="000000" w:themeColor="text1"/>
          <w:u w:val="single"/>
        </w:rPr>
        <w:t>/Staff</w:t>
      </w:r>
      <w:r w:rsidRPr="001C399B">
        <w:rPr>
          <w:rFonts w:ascii="Arial" w:eastAsia="Arial Unicode MS" w:hAnsi="Arial" w:cs="Arial"/>
          <w:color w:val="000000" w:themeColor="text1"/>
          <w:u w:val="single"/>
        </w:rPr>
        <w:t xml:space="preserve"> Engineer –</w:t>
      </w:r>
      <w:r w:rsidR="000A641E">
        <w:rPr>
          <w:rFonts w:ascii="Arial" w:eastAsia="Arial Unicode MS" w:hAnsi="Arial" w:cs="Arial"/>
          <w:color w:val="000000" w:themeColor="text1"/>
          <w:u w:val="single"/>
        </w:rPr>
        <w:t xml:space="preserve"> </w:t>
      </w:r>
      <w:r w:rsidR="000A641E">
        <w:rPr>
          <w:rFonts w:ascii="Arial" w:hAnsi="Arial" w:cs="Arial"/>
          <w:u w:val="single"/>
        </w:rPr>
        <w:t xml:space="preserve">Embedded </w:t>
      </w:r>
      <w:r w:rsidR="004D7BB9">
        <w:rPr>
          <w:rFonts w:ascii="Arial" w:hAnsi="Arial" w:cs="Arial"/>
          <w:u w:val="single"/>
        </w:rPr>
        <w:t>Control</w:t>
      </w:r>
      <w:r w:rsidR="004D7BB9">
        <w:rPr>
          <w:rFonts w:ascii="Arial" w:eastAsia="Arial Unicode MS" w:hAnsi="Arial" w:cs="Arial"/>
          <w:color w:val="000000" w:themeColor="text1"/>
          <w:u w:val="single"/>
        </w:rPr>
        <w:t xml:space="preserve"> </w:t>
      </w:r>
      <w:r w:rsidRPr="001C399B">
        <w:rPr>
          <w:rFonts w:ascii="Arial" w:eastAsia="Arial Unicode MS" w:hAnsi="Arial" w:cs="Arial"/>
          <w:color w:val="000000" w:themeColor="text1"/>
          <w:u w:val="single"/>
        </w:rPr>
        <w:t xml:space="preserve">in RRE-SG, you will primarily be responsible for delivering </w:t>
      </w:r>
      <w:r w:rsidR="008B5E57">
        <w:rPr>
          <w:rFonts w:ascii="Arial" w:eastAsia="Arial Unicode MS" w:hAnsi="Arial" w:cs="Arial"/>
          <w:color w:val="000000" w:themeColor="text1"/>
          <w:u w:val="single"/>
        </w:rPr>
        <w:t xml:space="preserve">applied </w:t>
      </w:r>
      <w:r w:rsidRPr="001C399B">
        <w:rPr>
          <w:rFonts w:ascii="Arial" w:eastAsia="Arial Unicode MS" w:hAnsi="Arial" w:cs="Arial"/>
          <w:color w:val="000000" w:themeColor="text1"/>
          <w:u w:val="single"/>
        </w:rPr>
        <w:t xml:space="preserve">research and development (R&amp;D) </w:t>
      </w:r>
      <w:r w:rsidR="00351050">
        <w:rPr>
          <w:rFonts w:ascii="Arial" w:eastAsia="Arial Unicode MS" w:hAnsi="Arial" w:cs="Arial"/>
          <w:color w:val="000000" w:themeColor="text1"/>
          <w:u w:val="single"/>
        </w:rPr>
        <w:t xml:space="preserve">and product development </w:t>
      </w:r>
      <w:r w:rsidR="00351050" w:rsidRPr="001C399B">
        <w:rPr>
          <w:rFonts w:ascii="Arial" w:eastAsia="Arial Unicode MS" w:hAnsi="Arial" w:cs="Arial"/>
          <w:color w:val="000000" w:themeColor="text1"/>
          <w:u w:val="single"/>
        </w:rPr>
        <w:t>projects</w:t>
      </w:r>
      <w:r w:rsidR="00351050">
        <w:rPr>
          <w:rFonts w:ascii="Arial" w:eastAsia="Arial Unicode MS" w:hAnsi="Arial" w:cs="Arial"/>
          <w:color w:val="000000" w:themeColor="text1"/>
          <w:u w:val="single"/>
        </w:rPr>
        <w:t xml:space="preserve"> on </w:t>
      </w:r>
      <w:r w:rsidR="00BB1292">
        <w:rPr>
          <w:rFonts w:ascii="Arial" w:hAnsi="Arial" w:cs="Arial"/>
          <w:u w:val="single"/>
        </w:rPr>
        <w:t>Battery Management Systems (BMS)</w:t>
      </w:r>
      <w:r w:rsidR="00512EC3">
        <w:rPr>
          <w:rFonts w:ascii="Arial" w:eastAsia="Arial Unicode MS" w:hAnsi="Arial" w:cs="Arial"/>
          <w:color w:val="000000" w:themeColor="text1"/>
          <w:u w:val="single"/>
        </w:rPr>
        <w:t xml:space="preserve"> </w:t>
      </w:r>
      <w:r w:rsidR="00BB1292">
        <w:rPr>
          <w:rFonts w:ascii="Arial" w:eastAsia="Arial Unicode MS" w:hAnsi="Arial" w:cs="Arial"/>
          <w:color w:val="000000" w:themeColor="text1"/>
          <w:u w:val="single"/>
        </w:rPr>
        <w:t xml:space="preserve">Control and V&amp;V </w:t>
      </w:r>
      <w:r w:rsidR="00351050">
        <w:rPr>
          <w:rFonts w:ascii="Arial" w:eastAsia="Arial Unicode MS" w:hAnsi="Arial" w:cs="Arial"/>
          <w:color w:val="000000" w:themeColor="text1"/>
          <w:u w:val="single"/>
        </w:rPr>
        <w:t>for</w:t>
      </w:r>
      <w:r w:rsidRPr="001C399B">
        <w:rPr>
          <w:rFonts w:ascii="Arial" w:eastAsia="Arial Unicode MS" w:hAnsi="Arial" w:cs="Arial"/>
          <w:color w:val="000000" w:themeColor="text1"/>
          <w:u w:val="single"/>
        </w:rPr>
        <w:t xml:space="preserve"> Rolls-Royce businesses (aerospace, marine and power systems etc.).</w:t>
      </w:r>
      <w:r w:rsidRPr="005E7803">
        <w:rPr>
          <w:rFonts w:ascii="Arial" w:eastAsia="Arial Unicode MS" w:hAnsi="Arial" w:cs="Arial"/>
          <w:color w:val="000000" w:themeColor="text1"/>
        </w:rPr>
        <w:t xml:space="preserve"> You will</w:t>
      </w:r>
      <w:r w:rsidRPr="00F51579">
        <w:rPr>
          <w:rFonts w:ascii="Arial" w:eastAsia="Arial Unicode MS" w:hAnsi="Arial" w:cs="Arial"/>
          <w:color w:val="000000" w:themeColor="text1"/>
        </w:rPr>
        <w:t xml:space="preserve"> have opportunities to work with different Rolls-Royce businesses and support the overall management of R&amp;</w:t>
      </w:r>
      <w:r>
        <w:rPr>
          <w:rFonts w:ascii="Arial" w:eastAsia="Arial Unicode MS" w:hAnsi="Arial" w:cs="Arial"/>
          <w:color w:val="000000" w:themeColor="text1"/>
        </w:rPr>
        <w:t>D</w:t>
      </w:r>
      <w:r w:rsidRPr="00F51579">
        <w:rPr>
          <w:rFonts w:ascii="Arial" w:eastAsia="Arial Unicode MS" w:hAnsi="Arial" w:cs="Arial"/>
          <w:color w:val="000000" w:themeColor="text1"/>
        </w:rPr>
        <w:t xml:space="preserve"> programs </w:t>
      </w:r>
      <w:r w:rsidR="008B5E57">
        <w:rPr>
          <w:rFonts w:ascii="Arial" w:eastAsia="Arial Unicode MS" w:hAnsi="Arial" w:cs="Arial"/>
          <w:color w:val="000000" w:themeColor="text1"/>
        </w:rPr>
        <w:t>led</w:t>
      </w:r>
      <w:r w:rsidR="008B5E57" w:rsidRPr="00F51579">
        <w:rPr>
          <w:rFonts w:ascii="Arial" w:eastAsia="Arial Unicode MS" w:hAnsi="Arial" w:cs="Arial"/>
          <w:color w:val="000000" w:themeColor="text1"/>
        </w:rPr>
        <w:t xml:space="preserve"> </w:t>
      </w:r>
      <w:r w:rsidRPr="00F51579">
        <w:rPr>
          <w:rFonts w:ascii="Arial" w:eastAsia="Arial Unicode MS" w:hAnsi="Arial" w:cs="Arial"/>
          <w:color w:val="000000" w:themeColor="text1"/>
        </w:rPr>
        <w:t xml:space="preserve">by </w:t>
      </w:r>
      <w:r>
        <w:rPr>
          <w:rFonts w:ascii="Arial" w:eastAsia="Arial Unicode MS" w:hAnsi="Arial" w:cs="Arial"/>
          <w:color w:val="000000" w:themeColor="text1"/>
        </w:rPr>
        <w:t>RRE-SG</w:t>
      </w:r>
      <w:r w:rsidRPr="00F51579">
        <w:rPr>
          <w:rFonts w:ascii="Arial" w:eastAsia="Arial Unicode MS" w:hAnsi="Arial" w:cs="Arial"/>
          <w:color w:val="000000" w:themeColor="text1"/>
        </w:rPr>
        <w:t xml:space="preserve">. Your role will involve working on novel engineering concepts and developing </w:t>
      </w:r>
      <w:r w:rsidR="003B5DEB">
        <w:rPr>
          <w:rFonts w:ascii="Arial" w:eastAsia="Arial Unicode MS" w:hAnsi="Arial" w:cs="Arial"/>
          <w:color w:val="000000" w:themeColor="text1"/>
        </w:rPr>
        <w:t>approaches</w:t>
      </w:r>
      <w:r w:rsidR="008B5E57" w:rsidRPr="00F51579">
        <w:rPr>
          <w:rFonts w:ascii="Arial" w:eastAsia="Arial Unicode MS" w:hAnsi="Arial" w:cs="Arial"/>
          <w:color w:val="000000" w:themeColor="text1"/>
        </w:rPr>
        <w:t xml:space="preserve"> </w:t>
      </w:r>
      <w:r w:rsidRPr="00F51579">
        <w:rPr>
          <w:rFonts w:ascii="Arial" w:eastAsia="Arial Unicode MS" w:hAnsi="Arial" w:cs="Arial"/>
          <w:color w:val="000000" w:themeColor="text1"/>
        </w:rPr>
        <w:t>for introducing new technologies to Rolls-Royce</w:t>
      </w:r>
      <w:r w:rsidR="008B5E57">
        <w:rPr>
          <w:rFonts w:ascii="Arial" w:eastAsia="Arial Unicode MS" w:hAnsi="Arial" w:cs="Arial"/>
          <w:color w:val="000000" w:themeColor="text1"/>
        </w:rPr>
        <w:t xml:space="preserve"> as well as associated commercialization and product introduction strategies</w:t>
      </w:r>
      <w:r w:rsidRPr="00F51579">
        <w:rPr>
          <w:rFonts w:ascii="Arial" w:eastAsia="Arial Unicode MS" w:hAnsi="Arial" w:cs="Arial"/>
          <w:color w:val="000000" w:themeColor="text1"/>
        </w:rPr>
        <w:t>. You</w:t>
      </w:r>
      <w:r w:rsidR="00FB1F1A">
        <w:rPr>
          <w:rFonts w:ascii="Arial" w:eastAsia="Arial Unicode MS" w:hAnsi="Arial" w:cs="Arial"/>
          <w:color w:val="000000" w:themeColor="text1"/>
        </w:rPr>
        <w:t>r</w:t>
      </w:r>
      <w:r w:rsidRPr="00F51579">
        <w:rPr>
          <w:rFonts w:ascii="Arial" w:eastAsia="Arial Unicode MS" w:hAnsi="Arial" w:cs="Arial"/>
          <w:color w:val="000000" w:themeColor="text1"/>
        </w:rPr>
        <w:t xml:space="preserve"> </w:t>
      </w:r>
      <w:r w:rsidR="00FB1F1A">
        <w:rPr>
          <w:rFonts w:ascii="Arial" w:eastAsia="Arial Unicode MS" w:hAnsi="Arial" w:cs="Arial"/>
          <w:color w:val="000000" w:themeColor="text1"/>
        </w:rPr>
        <w:t>technical</w:t>
      </w:r>
      <w:r w:rsidR="00FB1F1A" w:rsidRPr="00F51579">
        <w:rPr>
          <w:rFonts w:ascii="Arial" w:eastAsia="Arial Unicode MS" w:hAnsi="Arial" w:cs="Arial"/>
          <w:color w:val="000000" w:themeColor="text1"/>
        </w:rPr>
        <w:t xml:space="preserve"> </w:t>
      </w:r>
      <w:r w:rsidR="003B5DEB" w:rsidRPr="00F51579">
        <w:rPr>
          <w:rFonts w:ascii="Arial" w:eastAsia="Arial Unicode MS" w:hAnsi="Arial" w:cs="Arial"/>
          <w:color w:val="000000" w:themeColor="text1"/>
        </w:rPr>
        <w:t>contribut</w:t>
      </w:r>
      <w:r w:rsidR="003B5DEB">
        <w:rPr>
          <w:rFonts w:ascii="Arial" w:eastAsia="Arial Unicode MS" w:hAnsi="Arial" w:cs="Arial"/>
          <w:color w:val="000000" w:themeColor="text1"/>
        </w:rPr>
        <w:t xml:space="preserve">ions </w:t>
      </w:r>
      <w:r w:rsidR="003B5DEB" w:rsidRPr="00F51579">
        <w:rPr>
          <w:rFonts w:ascii="Arial" w:eastAsia="Arial Unicode MS" w:hAnsi="Arial" w:cs="Arial"/>
          <w:color w:val="000000" w:themeColor="text1"/>
        </w:rPr>
        <w:t>will</w:t>
      </w:r>
      <w:r w:rsidR="00FB1F1A">
        <w:rPr>
          <w:rFonts w:ascii="Arial" w:eastAsia="Arial Unicode MS" w:hAnsi="Arial" w:cs="Arial"/>
          <w:color w:val="000000" w:themeColor="text1"/>
        </w:rPr>
        <w:t xml:space="preserve"> include but are not limited to</w:t>
      </w:r>
      <w:r w:rsidR="003B5DEB">
        <w:rPr>
          <w:rFonts w:ascii="Arial" w:eastAsia="Arial Unicode MS" w:hAnsi="Arial" w:cs="Arial"/>
          <w:color w:val="000000" w:themeColor="text1"/>
        </w:rPr>
        <w:t xml:space="preserve"> </w:t>
      </w:r>
      <w:r w:rsidR="00FB1F1A">
        <w:rPr>
          <w:rFonts w:ascii="Arial" w:eastAsia="Arial Unicode MS" w:hAnsi="Arial" w:cs="Arial"/>
          <w:color w:val="000000" w:themeColor="text1"/>
        </w:rPr>
        <w:t>p</w:t>
      </w:r>
      <w:r w:rsidRPr="003B5DEB">
        <w:rPr>
          <w:rFonts w:ascii="Arial" w:eastAsia="Arial Unicode MS" w:hAnsi="Arial" w:cs="Arial"/>
          <w:color w:val="000000" w:themeColor="text1"/>
        </w:rPr>
        <w:t>utting forward innovative ideas</w:t>
      </w:r>
      <w:r w:rsidR="00FB1F1A" w:rsidRPr="003B5DEB">
        <w:rPr>
          <w:rFonts w:ascii="Arial" w:eastAsia="Arial Unicode MS" w:hAnsi="Arial" w:cs="Arial"/>
          <w:color w:val="000000" w:themeColor="text1"/>
        </w:rPr>
        <w:t>, designs and topologies</w:t>
      </w:r>
      <w:r w:rsidRPr="003B5DEB">
        <w:rPr>
          <w:rFonts w:ascii="Arial" w:eastAsia="Arial Unicode MS" w:hAnsi="Arial" w:cs="Arial"/>
          <w:color w:val="000000" w:themeColor="text1"/>
        </w:rPr>
        <w:t xml:space="preserve"> for potential development</w:t>
      </w:r>
      <w:r w:rsidR="00FB1F1A">
        <w:rPr>
          <w:rFonts w:ascii="Arial" w:eastAsia="Arial Unicode MS" w:hAnsi="Arial" w:cs="Arial"/>
          <w:color w:val="000000" w:themeColor="text1"/>
        </w:rPr>
        <w:t xml:space="preserve"> and leading/contributing to their actual implementation and validation along</w:t>
      </w:r>
      <w:r w:rsidR="0045178E">
        <w:rPr>
          <w:rFonts w:ascii="Arial" w:eastAsia="Arial Unicode MS" w:hAnsi="Arial" w:cs="Arial"/>
          <w:color w:val="000000" w:themeColor="text1"/>
        </w:rPr>
        <w:t xml:space="preserve"> with</w:t>
      </w:r>
      <w:r w:rsidR="00FB1F1A">
        <w:rPr>
          <w:rFonts w:ascii="Arial" w:eastAsia="Arial Unicode MS" w:hAnsi="Arial" w:cs="Arial"/>
          <w:color w:val="000000" w:themeColor="text1"/>
        </w:rPr>
        <w:t xml:space="preserve"> others</w:t>
      </w:r>
      <w:r w:rsidRPr="003B5DEB">
        <w:rPr>
          <w:rFonts w:ascii="Arial" w:eastAsia="Arial Unicode MS" w:hAnsi="Arial" w:cs="Arial"/>
          <w:color w:val="000000" w:themeColor="text1"/>
        </w:rPr>
        <w:t xml:space="preserve">. This position offers exciting challenges and opportunities for an ambitious individual with relevant qualifications, and forms part of the exciting and rapid expansion of the company-wide electrical engineering activities. </w:t>
      </w:r>
      <w:r w:rsidRPr="003B5DEB">
        <w:rPr>
          <w:rFonts w:ascii="Arial" w:hAnsi="Arial" w:cs="Arial"/>
        </w:rPr>
        <w:t>At Rolls-Royce, we focus on the future in every sense. We continually break new ground with integrated power solutions that are technologically advanced and create better power for a changing world</w:t>
      </w:r>
      <w:r w:rsidR="00FB1F1A">
        <w:rPr>
          <w:rFonts w:ascii="Arial" w:hAnsi="Arial" w:cs="Arial"/>
        </w:rPr>
        <w:t>, while also leading the charge toward the commercialization of such solutions and products</w:t>
      </w:r>
      <w:r w:rsidRPr="003B5DEB">
        <w:rPr>
          <w:rFonts w:ascii="Arial" w:hAnsi="Arial" w:cs="Arial"/>
        </w:rPr>
        <w:t>.</w:t>
      </w:r>
    </w:p>
    <w:p w14:paraId="289E8302" w14:textId="77777777" w:rsidR="003E611D" w:rsidRPr="00025F30" w:rsidRDefault="003E611D" w:rsidP="003E611D">
      <w:pPr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color w:val="000000" w:themeColor="text1"/>
        </w:rPr>
      </w:pPr>
      <w:r w:rsidRPr="00025F30">
        <w:rPr>
          <w:rFonts w:ascii="Arial" w:eastAsia="Arial Unicode MS" w:hAnsi="Arial" w:cs="Arial"/>
          <w:b/>
          <w:bCs/>
          <w:color w:val="000000" w:themeColor="text1"/>
        </w:rPr>
        <w:t>Key Accountabilities</w:t>
      </w:r>
    </w:p>
    <w:p w14:paraId="64149BEC" w14:textId="77777777" w:rsidR="005E7803" w:rsidRDefault="005E7803" w:rsidP="005E7803">
      <w:pPr>
        <w:pStyle w:val="ListParagraph"/>
        <w:numPr>
          <w:ilvl w:val="0"/>
          <w:numId w:val="7"/>
        </w:numPr>
        <w:spacing w:after="0"/>
        <w:ind w:left="360"/>
        <w:jc w:val="both"/>
        <w:rPr>
          <w:rFonts w:ascii="Arial" w:eastAsia="Arial Unicode MS" w:hAnsi="Arial" w:cs="Arial"/>
          <w:color w:val="000000" w:themeColor="text1"/>
          <w:u w:val="single"/>
        </w:rPr>
      </w:pPr>
      <w:r w:rsidRPr="00B639C4">
        <w:rPr>
          <w:rFonts w:ascii="Arial" w:eastAsia="Arial Unicode MS" w:hAnsi="Arial" w:cs="Arial"/>
          <w:color w:val="000000" w:themeColor="text1"/>
          <w:u w:val="single"/>
        </w:rPr>
        <w:t xml:space="preserve">Provide technical </w:t>
      </w:r>
      <w:r w:rsidR="003B5DEB">
        <w:rPr>
          <w:rFonts w:ascii="Arial" w:eastAsia="Arial Unicode MS" w:hAnsi="Arial" w:cs="Arial"/>
          <w:color w:val="000000" w:themeColor="text1"/>
          <w:u w:val="single"/>
        </w:rPr>
        <w:t>expertise</w:t>
      </w:r>
      <w:r w:rsidRPr="00B639C4">
        <w:rPr>
          <w:rFonts w:ascii="Arial" w:eastAsia="Arial Unicode MS" w:hAnsi="Arial" w:cs="Arial"/>
          <w:color w:val="000000" w:themeColor="text1"/>
          <w:u w:val="single"/>
        </w:rPr>
        <w:t xml:space="preserve"> into the development</w:t>
      </w:r>
      <w:r w:rsidR="00BB1292">
        <w:rPr>
          <w:rFonts w:ascii="Arial" w:eastAsia="Arial Unicode MS" w:hAnsi="Arial" w:cs="Arial"/>
          <w:color w:val="000000" w:themeColor="text1"/>
          <w:u w:val="single"/>
        </w:rPr>
        <w:t xml:space="preserve">, Verification and Validation </w:t>
      </w:r>
      <w:r w:rsidRPr="00B639C4">
        <w:rPr>
          <w:rFonts w:ascii="Arial" w:eastAsia="Arial Unicode MS" w:hAnsi="Arial" w:cs="Arial"/>
          <w:color w:val="000000" w:themeColor="text1"/>
          <w:u w:val="single"/>
        </w:rPr>
        <w:t xml:space="preserve">of </w:t>
      </w:r>
      <w:r w:rsidR="00BB1292">
        <w:rPr>
          <w:rFonts w:ascii="Arial" w:eastAsia="Arial Unicode MS" w:hAnsi="Arial" w:cs="Arial"/>
          <w:color w:val="000000" w:themeColor="text1"/>
          <w:u w:val="single"/>
        </w:rPr>
        <w:t xml:space="preserve">Embedded Control in </w:t>
      </w:r>
      <w:r w:rsidR="00ED0A43">
        <w:rPr>
          <w:rFonts w:ascii="Arial" w:eastAsia="Arial Unicode MS" w:hAnsi="Arial" w:cs="Arial"/>
          <w:color w:val="000000" w:themeColor="text1"/>
          <w:u w:val="single"/>
        </w:rPr>
        <w:t>Battery Management System</w:t>
      </w:r>
      <w:r w:rsidR="00BB1292">
        <w:rPr>
          <w:rFonts w:ascii="Arial" w:eastAsia="Arial Unicode MS" w:hAnsi="Arial" w:cs="Arial"/>
          <w:color w:val="000000" w:themeColor="text1"/>
          <w:u w:val="single"/>
        </w:rPr>
        <w:t>s</w:t>
      </w:r>
      <w:r w:rsidR="00ED0A43">
        <w:rPr>
          <w:rFonts w:ascii="Arial" w:eastAsia="Arial Unicode MS" w:hAnsi="Arial" w:cs="Arial"/>
          <w:color w:val="000000" w:themeColor="text1"/>
          <w:u w:val="single"/>
        </w:rPr>
        <w:t xml:space="preserve"> </w:t>
      </w:r>
      <w:r w:rsidRPr="00B639C4">
        <w:rPr>
          <w:rFonts w:ascii="Arial" w:eastAsia="Arial Unicode MS" w:hAnsi="Arial" w:cs="Arial"/>
          <w:color w:val="000000" w:themeColor="text1"/>
          <w:u w:val="single"/>
        </w:rPr>
        <w:t>for different Rolls-Royce businesses.</w:t>
      </w:r>
    </w:p>
    <w:p w14:paraId="05AE8F6B" w14:textId="77777777" w:rsidR="00BB1292" w:rsidRDefault="00BB1292" w:rsidP="005E7803">
      <w:pPr>
        <w:pStyle w:val="ListParagraph"/>
        <w:numPr>
          <w:ilvl w:val="0"/>
          <w:numId w:val="7"/>
        </w:numPr>
        <w:spacing w:after="0"/>
        <w:ind w:left="360"/>
        <w:jc w:val="both"/>
        <w:rPr>
          <w:rFonts w:ascii="Arial" w:eastAsia="Arial Unicode MS" w:hAnsi="Arial" w:cs="Arial"/>
          <w:color w:val="000000" w:themeColor="text1"/>
          <w:u w:val="single"/>
        </w:rPr>
      </w:pPr>
      <w:r>
        <w:rPr>
          <w:rFonts w:ascii="Arial" w:eastAsia="Arial Unicode MS" w:hAnsi="Arial" w:cs="Arial"/>
          <w:color w:val="000000" w:themeColor="text1"/>
          <w:u w:val="single"/>
        </w:rPr>
        <w:t>Develop BMS control fulfilling requirements for safety critical applications.</w:t>
      </w:r>
    </w:p>
    <w:p w14:paraId="14C0B7D1" w14:textId="77777777" w:rsidR="00BB1292" w:rsidRDefault="00BB1292" w:rsidP="005E7803">
      <w:pPr>
        <w:pStyle w:val="ListParagraph"/>
        <w:numPr>
          <w:ilvl w:val="0"/>
          <w:numId w:val="7"/>
        </w:numPr>
        <w:spacing w:after="0"/>
        <w:ind w:left="360"/>
        <w:jc w:val="both"/>
        <w:rPr>
          <w:rFonts w:ascii="Arial" w:eastAsia="Arial Unicode MS" w:hAnsi="Arial" w:cs="Arial"/>
          <w:color w:val="000000" w:themeColor="text1"/>
          <w:u w:val="single"/>
        </w:rPr>
      </w:pPr>
      <w:r>
        <w:rPr>
          <w:rFonts w:ascii="Arial" w:eastAsia="Arial Unicode MS" w:hAnsi="Arial" w:cs="Arial"/>
          <w:color w:val="000000" w:themeColor="text1"/>
          <w:u w:val="single"/>
        </w:rPr>
        <w:t xml:space="preserve">Work on Verification and Validation of proposed control algorithms and implementation into embedded systems.  </w:t>
      </w:r>
    </w:p>
    <w:p w14:paraId="40588C64" w14:textId="77777777" w:rsidR="00BB1292" w:rsidRPr="00B639C4" w:rsidRDefault="00BB1292" w:rsidP="005E7803">
      <w:pPr>
        <w:pStyle w:val="ListParagraph"/>
        <w:numPr>
          <w:ilvl w:val="0"/>
          <w:numId w:val="7"/>
        </w:numPr>
        <w:spacing w:after="0"/>
        <w:ind w:left="360"/>
        <w:jc w:val="both"/>
        <w:rPr>
          <w:rFonts w:ascii="Arial" w:eastAsia="Arial Unicode MS" w:hAnsi="Arial" w:cs="Arial"/>
          <w:color w:val="000000" w:themeColor="text1"/>
          <w:u w:val="single"/>
        </w:rPr>
      </w:pPr>
      <w:r>
        <w:rPr>
          <w:rFonts w:ascii="Arial" w:eastAsia="Arial Unicode MS" w:hAnsi="Arial" w:cs="Arial"/>
          <w:color w:val="000000" w:themeColor="text1"/>
          <w:u w:val="single"/>
        </w:rPr>
        <w:t>Define requirements for safety critical applications.</w:t>
      </w:r>
    </w:p>
    <w:p w14:paraId="200EAC66" w14:textId="77777777" w:rsidR="00BB1292" w:rsidRDefault="00D444D0" w:rsidP="00D444D0">
      <w:pPr>
        <w:pStyle w:val="ListParagraph"/>
        <w:numPr>
          <w:ilvl w:val="0"/>
          <w:numId w:val="7"/>
        </w:numPr>
        <w:spacing w:before="100" w:beforeAutospacing="1" w:after="100" w:afterAutospacing="1"/>
        <w:ind w:left="360"/>
        <w:jc w:val="both"/>
        <w:rPr>
          <w:rFonts w:ascii="Arial" w:eastAsia="Arial Unicode MS" w:hAnsi="Arial" w:cs="Arial"/>
          <w:color w:val="000000" w:themeColor="text1"/>
          <w:u w:val="single"/>
        </w:rPr>
      </w:pPr>
      <w:r w:rsidRPr="00B639C4">
        <w:rPr>
          <w:rFonts w:ascii="Arial" w:eastAsia="Arial Unicode MS" w:hAnsi="Arial" w:cs="Arial"/>
          <w:color w:val="000000" w:themeColor="text1"/>
          <w:u w:val="single"/>
        </w:rPr>
        <w:t xml:space="preserve">Maintain a good understanding of ‘state-of-the-art’ in </w:t>
      </w:r>
      <w:r>
        <w:rPr>
          <w:rFonts w:ascii="Arial" w:hAnsi="Arial" w:cs="Arial"/>
          <w:u w:val="single"/>
        </w:rPr>
        <w:t xml:space="preserve">Embedded Systems (hardware and firmware) </w:t>
      </w:r>
      <w:r w:rsidR="00BB1292">
        <w:rPr>
          <w:rFonts w:ascii="Arial" w:hAnsi="Arial" w:cs="Arial"/>
          <w:u w:val="single"/>
        </w:rPr>
        <w:t>to optimize control strategy based on hardware resources</w:t>
      </w:r>
      <w:r w:rsidRPr="00B639C4">
        <w:rPr>
          <w:rFonts w:ascii="Arial" w:eastAsia="Arial Unicode MS" w:hAnsi="Arial" w:cs="Arial"/>
          <w:color w:val="000000" w:themeColor="text1"/>
          <w:u w:val="single"/>
        </w:rPr>
        <w:t xml:space="preserve">. </w:t>
      </w:r>
    </w:p>
    <w:p w14:paraId="6DF89740" w14:textId="77777777" w:rsidR="00D444D0" w:rsidRPr="00B639C4" w:rsidRDefault="00D444D0" w:rsidP="00D444D0">
      <w:pPr>
        <w:pStyle w:val="ListParagraph"/>
        <w:numPr>
          <w:ilvl w:val="0"/>
          <w:numId w:val="7"/>
        </w:numPr>
        <w:spacing w:before="100" w:beforeAutospacing="1" w:after="100" w:afterAutospacing="1"/>
        <w:ind w:left="360"/>
        <w:jc w:val="both"/>
        <w:rPr>
          <w:rFonts w:ascii="Arial" w:eastAsia="Arial Unicode MS" w:hAnsi="Arial" w:cs="Arial"/>
          <w:color w:val="000000" w:themeColor="text1"/>
          <w:u w:val="single"/>
        </w:rPr>
      </w:pPr>
      <w:r w:rsidRPr="00B639C4">
        <w:rPr>
          <w:rFonts w:ascii="Arial" w:eastAsia="Arial Unicode MS" w:hAnsi="Arial" w:cs="Arial"/>
          <w:color w:val="000000" w:themeColor="text1"/>
          <w:u w:val="single"/>
        </w:rPr>
        <w:t xml:space="preserve">Actively work with suppliers to acquire the </w:t>
      </w:r>
      <w:r>
        <w:rPr>
          <w:rFonts w:ascii="Arial" w:eastAsia="Arial Unicode MS" w:hAnsi="Arial" w:cs="Arial"/>
          <w:color w:val="000000" w:themeColor="text1"/>
          <w:u w:val="single"/>
        </w:rPr>
        <w:t xml:space="preserve">new </w:t>
      </w:r>
      <w:r w:rsidRPr="00B639C4">
        <w:rPr>
          <w:rFonts w:ascii="Arial" w:eastAsia="Arial Unicode MS" w:hAnsi="Arial" w:cs="Arial"/>
          <w:color w:val="000000" w:themeColor="text1"/>
          <w:u w:val="single"/>
        </w:rPr>
        <w:t>technologies as required.</w:t>
      </w:r>
    </w:p>
    <w:p w14:paraId="51252ED4" w14:textId="499F8AA2" w:rsidR="00D13C8C" w:rsidRPr="00DB2295" w:rsidRDefault="005E7803" w:rsidP="000A47DB">
      <w:pPr>
        <w:pStyle w:val="ListParagraph"/>
        <w:numPr>
          <w:ilvl w:val="0"/>
          <w:numId w:val="1"/>
        </w:numPr>
        <w:tabs>
          <w:tab w:val="clear" w:pos="720"/>
          <w:tab w:val="num" w:pos="-1800"/>
        </w:tabs>
        <w:spacing w:after="0"/>
        <w:ind w:left="360"/>
        <w:jc w:val="both"/>
        <w:rPr>
          <w:rFonts w:ascii="Arial" w:eastAsia="Arial Unicode MS" w:hAnsi="Arial" w:cs="Arial"/>
          <w:color w:val="000000" w:themeColor="text1"/>
          <w:u w:val="single"/>
        </w:rPr>
      </w:pPr>
      <w:r w:rsidRPr="00B639C4">
        <w:rPr>
          <w:rFonts w:ascii="Arial" w:eastAsia="Arial Unicode MS" w:hAnsi="Arial" w:cs="Arial"/>
          <w:color w:val="000000" w:themeColor="text1"/>
          <w:u w:val="single"/>
        </w:rPr>
        <w:t xml:space="preserve">Work towards becoming a subject matter expert (SME) for </w:t>
      </w:r>
      <w:r w:rsidR="00AF31AB">
        <w:rPr>
          <w:rFonts w:ascii="Arial" w:hAnsi="Arial" w:cs="Arial"/>
          <w:u w:val="single"/>
        </w:rPr>
        <w:t xml:space="preserve">Embedded </w:t>
      </w:r>
      <w:r w:rsidR="00A01652">
        <w:rPr>
          <w:rFonts w:ascii="Arial" w:hAnsi="Arial" w:cs="Arial"/>
          <w:u w:val="single"/>
        </w:rPr>
        <w:t>Control</w:t>
      </w:r>
      <w:r w:rsidRPr="00B639C4">
        <w:rPr>
          <w:rFonts w:ascii="Arial" w:eastAsia="Arial Unicode MS" w:hAnsi="Arial" w:cs="Arial"/>
          <w:color w:val="000000" w:themeColor="text1"/>
          <w:u w:val="single"/>
        </w:rPr>
        <w:t xml:space="preserve"> </w:t>
      </w:r>
      <w:r w:rsidR="00A01652">
        <w:rPr>
          <w:rFonts w:ascii="Arial" w:eastAsia="Arial Unicode MS" w:hAnsi="Arial" w:cs="Arial"/>
          <w:color w:val="000000" w:themeColor="text1"/>
          <w:u w:val="single"/>
        </w:rPr>
        <w:t xml:space="preserve">and V&amp;V process </w:t>
      </w:r>
      <w:r w:rsidRPr="00B639C4">
        <w:rPr>
          <w:rFonts w:ascii="Arial" w:eastAsia="Arial Unicode MS" w:hAnsi="Arial" w:cs="Arial"/>
          <w:color w:val="000000" w:themeColor="text1"/>
          <w:u w:val="single"/>
        </w:rPr>
        <w:t>and represent the RRE</w:t>
      </w:r>
      <w:r w:rsidR="00997C12">
        <w:rPr>
          <w:rFonts w:ascii="Arial" w:eastAsia="Arial Unicode MS" w:hAnsi="Arial" w:cs="Arial"/>
          <w:color w:val="000000" w:themeColor="text1"/>
          <w:u w:val="single"/>
        </w:rPr>
        <w:t>-SG</w:t>
      </w:r>
      <w:r w:rsidRPr="00B639C4">
        <w:rPr>
          <w:rFonts w:ascii="Arial" w:eastAsia="Arial Unicode MS" w:hAnsi="Arial" w:cs="Arial"/>
          <w:color w:val="000000" w:themeColor="text1"/>
          <w:u w:val="single"/>
        </w:rPr>
        <w:t xml:space="preserve"> on </w:t>
      </w:r>
      <w:r w:rsidR="00AF31AB">
        <w:rPr>
          <w:rFonts w:ascii="Arial" w:hAnsi="Arial" w:cs="Arial"/>
          <w:u w:val="single"/>
        </w:rPr>
        <w:t xml:space="preserve">Embedded </w:t>
      </w:r>
      <w:r w:rsidR="00A01652">
        <w:rPr>
          <w:rFonts w:ascii="Arial" w:hAnsi="Arial" w:cs="Arial"/>
          <w:u w:val="single"/>
        </w:rPr>
        <w:t>Control</w:t>
      </w:r>
      <w:r w:rsidRPr="00B639C4">
        <w:rPr>
          <w:rFonts w:ascii="Arial" w:eastAsia="Arial Unicode MS" w:hAnsi="Arial" w:cs="Arial"/>
          <w:color w:val="000000" w:themeColor="text1"/>
          <w:u w:val="single"/>
        </w:rPr>
        <w:t xml:space="preserve"> matters</w:t>
      </w:r>
      <w:r w:rsidR="000A47DB">
        <w:rPr>
          <w:rFonts w:ascii="Arial" w:eastAsia="Arial Unicode MS" w:hAnsi="Arial" w:cs="Arial"/>
          <w:color w:val="000000" w:themeColor="text1"/>
          <w:u w:val="single"/>
        </w:rPr>
        <w:t>.</w:t>
      </w:r>
      <w:r w:rsidRPr="00B639C4">
        <w:rPr>
          <w:rFonts w:ascii="Arial" w:eastAsia="Arial Unicode MS" w:hAnsi="Arial" w:cs="Arial"/>
          <w:color w:val="000000" w:themeColor="text1"/>
          <w:u w:val="single"/>
        </w:rPr>
        <w:t xml:space="preserve"> </w:t>
      </w:r>
    </w:p>
    <w:p w14:paraId="1A824978" w14:textId="77777777" w:rsidR="005E7803" w:rsidRPr="007D5C87" w:rsidRDefault="005E7803" w:rsidP="005E7803">
      <w:pPr>
        <w:pStyle w:val="ListParagraph"/>
        <w:numPr>
          <w:ilvl w:val="0"/>
          <w:numId w:val="1"/>
        </w:numPr>
        <w:tabs>
          <w:tab w:val="clear" w:pos="720"/>
          <w:tab w:val="num" w:pos="-1440"/>
        </w:tabs>
        <w:spacing w:before="100" w:beforeAutospacing="1" w:after="100" w:afterAutospacing="1"/>
        <w:ind w:left="360"/>
        <w:jc w:val="both"/>
        <w:rPr>
          <w:rFonts w:ascii="Arial" w:eastAsia="Arial Unicode MS" w:hAnsi="Arial" w:cs="Arial"/>
          <w:color w:val="000000" w:themeColor="text1"/>
        </w:rPr>
      </w:pPr>
      <w:r w:rsidRPr="007D5C87">
        <w:rPr>
          <w:rFonts w:ascii="Arial" w:eastAsia="Arial Unicode MS" w:hAnsi="Arial" w:cs="Arial"/>
          <w:color w:val="000000" w:themeColor="text1"/>
        </w:rPr>
        <w:t>Lead R&amp;</w:t>
      </w:r>
      <w:r>
        <w:rPr>
          <w:rFonts w:ascii="Arial" w:eastAsia="Arial Unicode MS" w:hAnsi="Arial" w:cs="Arial"/>
          <w:color w:val="000000" w:themeColor="text1"/>
        </w:rPr>
        <w:t>D</w:t>
      </w:r>
      <w:r w:rsidRPr="007D5C87">
        <w:rPr>
          <w:rFonts w:ascii="Arial" w:eastAsia="Arial Unicode MS" w:hAnsi="Arial" w:cs="Arial"/>
          <w:color w:val="000000" w:themeColor="text1"/>
        </w:rPr>
        <w:t xml:space="preserve"> projects and manage cross-functional activities to deliver committed milestones, on time and within budget while meeting technical, business and customer requirements.</w:t>
      </w:r>
    </w:p>
    <w:p w14:paraId="13493AE4" w14:textId="77777777" w:rsidR="005E7803" w:rsidRDefault="005E7803" w:rsidP="005E7803">
      <w:pPr>
        <w:pStyle w:val="ListParagraph"/>
        <w:numPr>
          <w:ilvl w:val="0"/>
          <w:numId w:val="1"/>
        </w:numPr>
        <w:tabs>
          <w:tab w:val="clear" w:pos="720"/>
          <w:tab w:val="num" w:pos="-1440"/>
        </w:tabs>
        <w:spacing w:before="100" w:beforeAutospacing="1" w:after="100" w:afterAutospacing="1"/>
        <w:ind w:left="360"/>
        <w:jc w:val="both"/>
        <w:rPr>
          <w:rFonts w:ascii="Arial" w:eastAsia="Arial Unicode MS" w:hAnsi="Arial" w:cs="Arial"/>
          <w:color w:val="000000" w:themeColor="text1"/>
        </w:rPr>
      </w:pPr>
      <w:r w:rsidRPr="00025F30">
        <w:rPr>
          <w:rFonts w:ascii="Arial" w:eastAsia="Arial Unicode MS" w:hAnsi="Arial" w:cs="Arial"/>
          <w:color w:val="000000" w:themeColor="text1"/>
        </w:rPr>
        <w:t>Engage senior management</w:t>
      </w:r>
      <w:r>
        <w:rPr>
          <w:rFonts w:ascii="Arial" w:eastAsia="Arial Unicode MS" w:hAnsi="Arial" w:cs="Arial"/>
          <w:color w:val="000000" w:themeColor="text1"/>
        </w:rPr>
        <w:t>,</w:t>
      </w:r>
      <w:r w:rsidRPr="00025F30">
        <w:rPr>
          <w:rFonts w:ascii="Arial" w:eastAsia="Arial Unicode MS" w:hAnsi="Arial" w:cs="Arial"/>
          <w:color w:val="000000" w:themeColor="text1"/>
        </w:rPr>
        <w:t xml:space="preserve"> </w:t>
      </w:r>
      <w:r>
        <w:rPr>
          <w:rFonts w:ascii="Arial" w:eastAsia="Arial Unicode MS" w:hAnsi="Arial" w:cs="Arial"/>
          <w:color w:val="000000" w:themeColor="text1"/>
        </w:rPr>
        <w:t xml:space="preserve">different </w:t>
      </w:r>
      <w:r w:rsidRPr="00025F30">
        <w:rPr>
          <w:rFonts w:ascii="Arial" w:eastAsia="Arial Unicode MS" w:hAnsi="Arial" w:cs="Arial"/>
          <w:color w:val="000000" w:themeColor="text1"/>
        </w:rPr>
        <w:t>Rolls-Royce business</w:t>
      </w:r>
      <w:r>
        <w:rPr>
          <w:rFonts w:ascii="Arial" w:eastAsia="Arial Unicode MS" w:hAnsi="Arial" w:cs="Arial"/>
          <w:color w:val="000000" w:themeColor="text1"/>
        </w:rPr>
        <w:t>es</w:t>
      </w:r>
      <w:r w:rsidRPr="00025F30">
        <w:rPr>
          <w:rFonts w:ascii="Arial" w:eastAsia="Arial Unicode MS" w:hAnsi="Arial" w:cs="Arial"/>
          <w:color w:val="000000" w:themeColor="text1"/>
        </w:rPr>
        <w:t xml:space="preserve"> </w:t>
      </w:r>
      <w:r>
        <w:rPr>
          <w:rFonts w:ascii="Arial" w:eastAsia="Arial Unicode MS" w:hAnsi="Arial" w:cs="Arial"/>
          <w:color w:val="000000" w:themeColor="text1"/>
        </w:rPr>
        <w:t xml:space="preserve">and functions </w:t>
      </w:r>
      <w:r w:rsidRPr="00025F30">
        <w:rPr>
          <w:rFonts w:ascii="Arial" w:eastAsia="Arial Unicode MS" w:hAnsi="Arial" w:cs="Arial"/>
          <w:color w:val="000000" w:themeColor="text1"/>
        </w:rPr>
        <w:t xml:space="preserve">in developing strategic R&amp;D activities </w:t>
      </w:r>
      <w:r>
        <w:rPr>
          <w:rFonts w:ascii="Arial" w:eastAsia="Arial Unicode MS" w:hAnsi="Arial" w:cs="Arial"/>
          <w:color w:val="000000" w:themeColor="text1"/>
        </w:rPr>
        <w:t>on behalf of</w:t>
      </w:r>
      <w:r w:rsidRPr="00025F30">
        <w:rPr>
          <w:rFonts w:ascii="Arial" w:eastAsia="Arial Unicode MS" w:hAnsi="Arial" w:cs="Arial"/>
          <w:color w:val="000000" w:themeColor="text1"/>
        </w:rPr>
        <w:t xml:space="preserve"> </w:t>
      </w:r>
      <w:r>
        <w:rPr>
          <w:rFonts w:ascii="Arial" w:eastAsia="Arial Unicode MS" w:hAnsi="Arial" w:cs="Arial"/>
          <w:color w:val="000000" w:themeColor="text1"/>
        </w:rPr>
        <w:t>RRE</w:t>
      </w:r>
      <w:r w:rsidRPr="00025F30">
        <w:rPr>
          <w:rFonts w:ascii="Arial" w:eastAsia="Arial Unicode MS" w:hAnsi="Arial" w:cs="Arial"/>
          <w:color w:val="000000" w:themeColor="text1"/>
        </w:rPr>
        <w:t>-SG</w:t>
      </w:r>
      <w:r w:rsidR="00BB1292">
        <w:rPr>
          <w:rFonts w:ascii="Arial" w:eastAsia="Arial Unicode MS" w:hAnsi="Arial" w:cs="Arial"/>
          <w:color w:val="000000" w:themeColor="text1"/>
        </w:rPr>
        <w:t>.</w:t>
      </w:r>
    </w:p>
    <w:p w14:paraId="7B64FC70" w14:textId="77777777" w:rsidR="005E7803" w:rsidRPr="00025F30" w:rsidRDefault="005E7803" w:rsidP="005E7803">
      <w:pPr>
        <w:pStyle w:val="ListParagraph"/>
        <w:numPr>
          <w:ilvl w:val="0"/>
          <w:numId w:val="1"/>
        </w:numPr>
        <w:tabs>
          <w:tab w:val="clear" w:pos="720"/>
          <w:tab w:val="num" w:pos="-1080"/>
        </w:tabs>
        <w:spacing w:before="100" w:beforeAutospacing="1" w:after="100" w:afterAutospacing="1"/>
        <w:ind w:left="360"/>
        <w:jc w:val="both"/>
        <w:rPr>
          <w:rFonts w:ascii="Arial" w:eastAsia="Arial Unicode MS" w:hAnsi="Arial" w:cs="Arial"/>
          <w:color w:val="000000" w:themeColor="text1"/>
        </w:rPr>
      </w:pPr>
      <w:r w:rsidRPr="00025F30">
        <w:rPr>
          <w:rFonts w:ascii="Arial" w:eastAsia="Arial Unicode MS" w:hAnsi="Arial" w:cs="Arial"/>
          <w:color w:val="000000" w:themeColor="text1"/>
        </w:rPr>
        <w:t>Co-ordinate strategic collaboration with key research partners in R&amp;D initiatives</w:t>
      </w:r>
    </w:p>
    <w:p w14:paraId="6C355D0E" w14:textId="77777777" w:rsidR="005E7803" w:rsidRPr="00025F30" w:rsidRDefault="005E7803" w:rsidP="005E7803">
      <w:pPr>
        <w:pStyle w:val="ListParagraph"/>
        <w:numPr>
          <w:ilvl w:val="0"/>
          <w:numId w:val="1"/>
        </w:numPr>
        <w:tabs>
          <w:tab w:val="clear" w:pos="720"/>
          <w:tab w:val="num" w:pos="-720"/>
        </w:tabs>
        <w:spacing w:before="100" w:beforeAutospacing="1" w:after="100" w:afterAutospacing="1"/>
        <w:ind w:left="360"/>
        <w:jc w:val="both"/>
        <w:rPr>
          <w:rFonts w:ascii="Arial" w:eastAsia="Arial Unicode MS" w:hAnsi="Arial" w:cs="Arial"/>
          <w:color w:val="000000" w:themeColor="text1"/>
        </w:rPr>
      </w:pPr>
      <w:r w:rsidRPr="00025F30">
        <w:rPr>
          <w:rFonts w:ascii="Arial" w:eastAsia="Arial Unicode MS" w:hAnsi="Arial" w:cs="Arial"/>
          <w:color w:val="000000" w:themeColor="text1"/>
        </w:rPr>
        <w:t>Lead interna</w:t>
      </w:r>
      <w:r w:rsidR="00D0737D">
        <w:rPr>
          <w:rFonts w:ascii="Arial" w:eastAsia="Arial Unicode MS" w:hAnsi="Arial" w:cs="Arial"/>
          <w:color w:val="000000" w:themeColor="text1"/>
        </w:rPr>
        <w:t>l and external research program</w:t>
      </w:r>
      <w:r w:rsidR="00E37C41">
        <w:rPr>
          <w:rFonts w:ascii="Arial" w:eastAsia="Arial Unicode MS" w:hAnsi="Arial" w:cs="Arial"/>
          <w:color w:val="000000" w:themeColor="text1"/>
        </w:rPr>
        <w:t>s</w:t>
      </w:r>
      <w:r w:rsidRPr="00025F30">
        <w:rPr>
          <w:rFonts w:ascii="Arial" w:eastAsia="Arial Unicode MS" w:hAnsi="Arial" w:cs="Arial"/>
          <w:color w:val="000000" w:themeColor="text1"/>
        </w:rPr>
        <w:t xml:space="preserve"> to ensure business opportunities are pursued and the Group's R&amp;</w:t>
      </w:r>
      <w:r>
        <w:rPr>
          <w:rFonts w:ascii="Arial" w:eastAsia="Arial Unicode MS" w:hAnsi="Arial" w:cs="Arial"/>
          <w:color w:val="000000" w:themeColor="text1"/>
        </w:rPr>
        <w:t>D</w:t>
      </w:r>
      <w:r w:rsidRPr="00025F30">
        <w:rPr>
          <w:rFonts w:ascii="Arial" w:eastAsia="Arial Unicode MS" w:hAnsi="Arial" w:cs="Arial"/>
          <w:color w:val="000000" w:themeColor="text1"/>
        </w:rPr>
        <w:t xml:space="preserve"> requirements are satisfied.</w:t>
      </w:r>
    </w:p>
    <w:p w14:paraId="563FD267" w14:textId="77777777" w:rsidR="005E7803" w:rsidRPr="00025F30" w:rsidRDefault="005E7803" w:rsidP="005E7803">
      <w:pPr>
        <w:pStyle w:val="ListParagraph"/>
        <w:numPr>
          <w:ilvl w:val="0"/>
          <w:numId w:val="1"/>
        </w:numPr>
        <w:tabs>
          <w:tab w:val="clear" w:pos="720"/>
          <w:tab w:val="num" w:pos="-360"/>
        </w:tabs>
        <w:spacing w:before="100" w:beforeAutospacing="1" w:after="100" w:afterAutospacing="1"/>
        <w:ind w:left="360"/>
        <w:jc w:val="both"/>
        <w:rPr>
          <w:rFonts w:ascii="Arial" w:eastAsia="Arial Unicode MS" w:hAnsi="Arial" w:cs="Arial"/>
          <w:color w:val="000000" w:themeColor="text1"/>
        </w:rPr>
      </w:pPr>
      <w:r w:rsidRPr="00025F30">
        <w:rPr>
          <w:rFonts w:ascii="Arial" w:eastAsia="Arial Unicode MS" w:hAnsi="Arial" w:cs="Arial"/>
          <w:color w:val="000000" w:themeColor="text1"/>
        </w:rPr>
        <w:t>Maintain good customer and stakeholder engagement throughout the project cycle.</w:t>
      </w:r>
    </w:p>
    <w:p w14:paraId="69779E0B" w14:textId="77777777" w:rsidR="005E7803" w:rsidRPr="00025F30" w:rsidRDefault="005E7803" w:rsidP="005E7803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360"/>
        <w:jc w:val="both"/>
        <w:rPr>
          <w:rFonts w:ascii="Arial" w:eastAsia="Arial Unicode MS" w:hAnsi="Arial" w:cs="Arial"/>
          <w:color w:val="000000" w:themeColor="text1"/>
        </w:rPr>
      </w:pPr>
      <w:r w:rsidRPr="00025F30">
        <w:rPr>
          <w:rFonts w:ascii="Arial" w:eastAsia="Arial Unicode MS" w:hAnsi="Arial" w:cs="Arial"/>
          <w:color w:val="000000" w:themeColor="text1"/>
        </w:rPr>
        <w:t>Support the achievement of department objectives aligned with global objectives.</w:t>
      </w:r>
    </w:p>
    <w:p w14:paraId="2CF70A07" w14:textId="77777777" w:rsidR="00997C12" w:rsidRDefault="00997C12" w:rsidP="003E611D">
      <w:pPr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b/>
          <w:bCs/>
          <w:color w:val="000000" w:themeColor="text1"/>
        </w:rPr>
      </w:pPr>
    </w:p>
    <w:p w14:paraId="1C4875F4" w14:textId="77777777" w:rsidR="00997C12" w:rsidRDefault="00997C12" w:rsidP="003E611D">
      <w:pPr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b/>
          <w:bCs/>
          <w:color w:val="000000" w:themeColor="text1"/>
        </w:rPr>
      </w:pPr>
    </w:p>
    <w:p w14:paraId="22E1C917" w14:textId="77777777" w:rsidR="003E611D" w:rsidRPr="00025F30" w:rsidRDefault="003E611D" w:rsidP="003E611D">
      <w:pPr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color w:val="000000" w:themeColor="text1"/>
        </w:rPr>
      </w:pPr>
      <w:r w:rsidRPr="00025F30">
        <w:rPr>
          <w:rFonts w:ascii="Arial" w:eastAsia="Arial Unicode MS" w:hAnsi="Arial" w:cs="Arial"/>
          <w:b/>
          <w:bCs/>
          <w:color w:val="000000" w:themeColor="text1"/>
        </w:rPr>
        <w:t>Qualifications &amp; Experience</w:t>
      </w:r>
    </w:p>
    <w:p w14:paraId="4AEC3AB7" w14:textId="784E4764" w:rsidR="00B639C4" w:rsidRDefault="00B639C4">
      <w:pPr>
        <w:pStyle w:val="ListParagraph"/>
        <w:numPr>
          <w:ilvl w:val="0"/>
          <w:numId w:val="7"/>
        </w:numPr>
        <w:spacing w:before="60" w:after="60"/>
        <w:ind w:left="360"/>
        <w:jc w:val="both"/>
        <w:rPr>
          <w:rFonts w:ascii="Arial" w:eastAsia="Arial Unicode MS" w:hAnsi="Arial" w:cs="Arial"/>
          <w:color w:val="000000" w:themeColor="text1"/>
          <w:u w:val="single"/>
        </w:rPr>
      </w:pPr>
      <w:r w:rsidRPr="00F161B7">
        <w:rPr>
          <w:rFonts w:ascii="Arial" w:eastAsia="Arial Unicode MS" w:hAnsi="Arial" w:cs="Arial"/>
          <w:color w:val="000000" w:themeColor="text1"/>
          <w:u w:val="single"/>
        </w:rPr>
        <w:t xml:space="preserve">BS/MS/PhD degree in </w:t>
      </w:r>
      <w:r w:rsidR="000A47DB">
        <w:rPr>
          <w:rFonts w:ascii="Arial" w:eastAsia="Arial Unicode MS" w:hAnsi="Arial" w:cs="Arial"/>
          <w:color w:val="000000" w:themeColor="text1"/>
          <w:u w:val="single"/>
        </w:rPr>
        <w:t>Control/</w:t>
      </w:r>
      <w:r w:rsidR="003D23B9">
        <w:rPr>
          <w:rFonts w:ascii="Arial" w:eastAsia="Arial Unicode MS" w:hAnsi="Arial" w:cs="Arial"/>
          <w:color w:val="000000" w:themeColor="text1"/>
          <w:u w:val="single"/>
        </w:rPr>
        <w:t>Electrical/Electronics/Computer/Software Engineering</w:t>
      </w:r>
      <w:r w:rsidRPr="00F161B7">
        <w:rPr>
          <w:rFonts w:ascii="Arial" w:eastAsia="Arial Unicode MS" w:hAnsi="Arial" w:cs="Arial"/>
          <w:color w:val="000000" w:themeColor="text1"/>
          <w:u w:val="single"/>
        </w:rPr>
        <w:t xml:space="preserve">. Candidates with significant industrial </w:t>
      </w:r>
      <w:r w:rsidR="004541A0">
        <w:rPr>
          <w:rFonts w:ascii="Arial" w:eastAsia="Arial Unicode MS" w:hAnsi="Arial" w:cs="Arial"/>
          <w:color w:val="000000" w:themeColor="text1"/>
          <w:u w:val="single"/>
        </w:rPr>
        <w:t xml:space="preserve">and technology commercialization </w:t>
      </w:r>
      <w:r w:rsidRPr="00F161B7">
        <w:rPr>
          <w:rFonts w:ascii="Arial" w:eastAsia="Arial Unicode MS" w:hAnsi="Arial" w:cs="Arial"/>
          <w:color w:val="000000" w:themeColor="text1"/>
          <w:u w:val="single"/>
        </w:rPr>
        <w:t>experience will be preferred.</w:t>
      </w:r>
    </w:p>
    <w:p w14:paraId="639563A2" w14:textId="2CE3BB9C" w:rsidR="00BB1292" w:rsidRDefault="009B53C7">
      <w:pPr>
        <w:pStyle w:val="ListParagraph"/>
        <w:numPr>
          <w:ilvl w:val="0"/>
          <w:numId w:val="7"/>
        </w:numPr>
        <w:spacing w:before="60" w:after="60"/>
        <w:ind w:left="360"/>
        <w:jc w:val="both"/>
        <w:rPr>
          <w:rFonts w:ascii="Arial" w:eastAsia="Arial Unicode MS" w:hAnsi="Arial" w:cs="Arial"/>
          <w:color w:val="000000" w:themeColor="text1"/>
          <w:u w:val="single"/>
        </w:rPr>
      </w:pPr>
      <w:r>
        <w:rPr>
          <w:rFonts w:ascii="Arial" w:eastAsia="Arial Unicode MS" w:hAnsi="Arial" w:cs="Arial"/>
          <w:color w:val="000000" w:themeColor="text1"/>
          <w:u w:val="single"/>
        </w:rPr>
        <w:t>Good understanding of BMS control for safety critical applications</w:t>
      </w:r>
    </w:p>
    <w:p w14:paraId="37A10E3D" w14:textId="20014D2D" w:rsidR="002A37E0" w:rsidRPr="002A37E0" w:rsidRDefault="002A37E0" w:rsidP="002A37E0">
      <w:pPr>
        <w:pStyle w:val="ListParagraph"/>
        <w:numPr>
          <w:ilvl w:val="0"/>
          <w:numId w:val="7"/>
        </w:numPr>
        <w:spacing w:before="100" w:beforeAutospacing="1" w:after="100" w:afterAutospacing="1"/>
        <w:ind w:left="360"/>
        <w:jc w:val="both"/>
        <w:rPr>
          <w:rFonts w:ascii="Arial" w:eastAsia="Arial Unicode MS" w:hAnsi="Arial" w:cs="Arial"/>
          <w:color w:val="000000" w:themeColor="text1"/>
          <w:u w:val="single"/>
        </w:rPr>
      </w:pPr>
      <w:r w:rsidRPr="00993FF0">
        <w:rPr>
          <w:rFonts w:ascii="Arial" w:eastAsia="Arial Unicode MS" w:hAnsi="Arial" w:cs="Arial"/>
          <w:color w:val="000000" w:themeColor="text1"/>
          <w:u w:val="single"/>
        </w:rPr>
        <w:t xml:space="preserve">Experience in </w:t>
      </w:r>
      <w:r>
        <w:rPr>
          <w:rFonts w:ascii="Arial" w:eastAsia="Arial Unicode MS" w:hAnsi="Arial" w:cs="Arial"/>
          <w:color w:val="000000" w:themeColor="text1"/>
          <w:u w:val="single"/>
        </w:rPr>
        <w:t>Matlab, Simulink and other key control design software is a must</w:t>
      </w:r>
      <w:r w:rsidRPr="00993FF0">
        <w:rPr>
          <w:rFonts w:ascii="Arial" w:eastAsia="Arial Unicode MS" w:hAnsi="Arial" w:cs="Arial"/>
          <w:color w:val="000000" w:themeColor="text1"/>
          <w:u w:val="single"/>
        </w:rPr>
        <w:t>.</w:t>
      </w:r>
    </w:p>
    <w:p w14:paraId="357BB6D1" w14:textId="2E12B89D" w:rsidR="00B06E49" w:rsidRPr="00B06E49" w:rsidRDefault="00B06E49" w:rsidP="00B06E49">
      <w:pPr>
        <w:pStyle w:val="ListParagraph"/>
        <w:numPr>
          <w:ilvl w:val="0"/>
          <w:numId w:val="7"/>
        </w:numPr>
        <w:spacing w:before="60" w:after="60"/>
        <w:ind w:left="360"/>
        <w:jc w:val="both"/>
        <w:rPr>
          <w:rFonts w:ascii="Arial" w:eastAsia="Arial Unicode MS" w:hAnsi="Arial" w:cs="Arial"/>
          <w:color w:val="000000" w:themeColor="text1"/>
          <w:u w:val="single"/>
        </w:rPr>
      </w:pPr>
      <w:r>
        <w:rPr>
          <w:rFonts w:ascii="Arial" w:eastAsia="Arial Unicode MS" w:hAnsi="Arial" w:cs="Arial"/>
          <w:color w:val="000000" w:themeColor="text1"/>
          <w:u w:val="single"/>
        </w:rPr>
        <w:t>G</w:t>
      </w:r>
      <w:r w:rsidRPr="00F30D96">
        <w:rPr>
          <w:rFonts w:ascii="Arial" w:eastAsia="Arial Unicode MS" w:hAnsi="Arial" w:cs="Arial"/>
          <w:color w:val="000000" w:themeColor="text1"/>
          <w:u w:val="single"/>
        </w:rPr>
        <w:t xml:space="preserve">ood understanding on </w:t>
      </w:r>
      <w:r>
        <w:rPr>
          <w:rFonts w:ascii="Arial" w:eastAsia="Arial Unicode MS" w:hAnsi="Arial" w:cs="Arial"/>
          <w:color w:val="000000" w:themeColor="text1"/>
          <w:u w:val="single"/>
        </w:rPr>
        <w:t xml:space="preserve">generic control methodologies (algorithms, modelling &amp; simulation, HIL testing, MATLAB scripting, model based design) is advantageous. </w:t>
      </w:r>
    </w:p>
    <w:p w14:paraId="751C1FEE" w14:textId="77777777" w:rsidR="009B53C7" w:rsidRDefault="009B53C7" w:rsidP="009B53C7">
      <w:pPr>
        <w:pStyle w:val="ListParagraph"/>
        <w:numPr>
          <w:ilvl w:val="0"/>
          <w:numId w:val="7"/>
        </w:numPr>
        <w:spacing w:before="60" w:after="60"/>
        <w:ind w:left="360"/>
        <w:jc w:val="both"/>
        <w:rPr>
          <w:rFonts w:ascii="Arial" w:eastAsia="Arial Unicode MS" w:hAnsi="Arial" w:cs="Arial"/>
          <w:color w:val="000000" w:themeColor="text1"/>
          <w:u w:val="single"/>
        </w:rPr>
      </w:pPr>
      <w:r w:rsidRPr="009B53C7">
        <w:rPr>
          <w:rFonts w:ascii="Arial" w:eastAsia="Arial Unicode MS" w:hAnsi="Arial" w:cs="Arial"/>
          <w:color w:val="000000" w:themeColor="text1"/>
          <w:u w:val="single"/>
        </w:rPr>
        <w:t xml:space="preserve">Good understanding of </w:t>
      </w:r>
      <w:r>
        <w:rPr>
          <w:rFonts w:ascii="Arial" w:eastAsia="Arial Unicode MS" w:hAnsi="Arial" w:cs="Arial"/>
          <w:color w:val="000000" w:themeColor="text1"/>
          <w:u w:val="single"/>
        </w:rPr>
        <w:t>control d</w:t>
      </w:r>
      <w:r w:rsidRPr="00AF31AB">
        <w:rPr>
          <w:rFonts w:ascii="Arial" w:eastAsia="Arial Unicode MS" w:hAnsi="Arial" w:cs="Arial"/>
          <w:color w:val="000000" w:themeColor="text1"/>
          <w:u w:val="single"/>
        </w:rPr>
        <w:t>esig</w:t>
      </w:r>
      <w:r>
        <w:rPr>
          <w:rFonts w:ascii="Arial" w:eastAsia="Arial Unicode MS" w:hAnsi="Arial" w:cs="Arial"/>
          <w:color w:val="000000" w:themeColor="text1"/>
          <w:u w:val="single"/>
        </w:rPr>
        <w:t xml:space="preserve">n, Verification &amp; Validation process </w:t>
      </w:r>
      <w:r w:rsidRPr="00AF31AB">
        <w:rPr>
          <w:rFonts w:ascii="Arial" w:eastAsia="Arial Unicode MS" w:hAnsi="Arial" w:cs="Arial"/>
          <w:color w:val="000000" w:themeColor="text1"/>
          <w:u w:val="single"/>
        </w:rPr>
        <w:t>for functional safety, preferably within the aerospace</w:t>
      </w:r>
      <w:r>
        <w:rPr>
          <w:rFonts w:ascii="Arial" w:eastAsia="Arial Unicode MS" w:hAnsi="Arial" w:cs="Arial"/>
          <w:color w:val="000000" w:themeColor="text1"/>
          <w:u w:val="single"/>
        </w:rPr>
        <w:t>/automotive/other</w:t>
      </w:r>
      <w:r w:rsidRPr="00AF31AB">
        <w:rPr>
          <w:rFonts w:ascii="Arial" w:eastAsia="Arial Unicode MS" w:hAnsi="Arial" w:cs="Arial"/>
          <w:color w:val="000000" w:themeColor="text1"/>
          <w:u w:val="single"/>
        </w:rPr>
        <w:t xml:space="preserve"> industry (</w:t>
      </w:r>
      <w:r w:rsidRPr="00575E37">
        <w:rPr>
          <w:rFonts w:ascii="Arial" w:eastAsia="Arial Unicode MS" w:hAnsi="Arial" w:cs="Arial"/>
          <w:color w:val="000000" w:themeColor="text1"/>
          <w:u w:val="single"/>
        </w:rPr>
        <w:t>IEC61508 SIL-3, ISO26262 ASIL-D,</w:t>
      </w:r>
      <w:r>
        <w:rPr>
          <w:rFonts w:ascii="Arial" w:eastAsia="Arial Unicode MS" w:hAnsi="Arial" w:cs="Arial"/>
          <w:color w:val="000000" w:themeColor="text1"/>
          <w:u w:val="single"/>
        </w:rPr>
        <w:t xml:space="preserve"> </w:t>
      </w:r>
      <w:r w:rsidRPr="00575E37">
        <w:rPr>
          <w:rFonts w:ascii="Arial" w:eastAsia="Arial Unicode MS" w:hAnsi="Arial" w:cs="Arial"/>
          <w:color w:val="000000" w:themeColor="text1"/>
          <w:u w:val="single"/>
        </w:rPr>
        <w:t>EC61508, ISO26262, DO254 and DO178C)</w:t>
      </w:r>
    </w:p>
    <w:p w14:paraId="5301E4BF" w14:textId="23B140BD" w:rsidR="00314535" w:rsidRDefault="00314535" w:rsidP="00D16FA0">
      <w:pPr>
        <w:pStyle w:val="ListParagraph"/>
        <w:numPr>
          <w:ilvl w:val="0"/>
          <w:numId w:val="7"/>
        </w:numPr>
        <w:spacing w:before="60" w:after="60"/>
        <w:ind w:left="360"/>
        <w:jc w:val="both"/>
        <w:rPr>
          <w:rFonts w:ascii="Arial" w:eastAsia="Arial Unicode MS" w:hAnsi="Arial" w:cs="Arial"/>
          <w:color w:val="000000" w:themeColor="text1"/>
          <w:u w:val="single"/>
        </w:rPr>
      </w:pPr>
      <w:r w:rsidRPr="009B53C7">
        <w:rPr>
          <w:rFonts w:ascii="Arial" w:eastAsia="Arial Unicode MS" w:hAnsi="Arial" w:cs="Arial"/>
          <w:color w:val="000000" w:themeColor="text1"/>
          <w:u w:val="single"/>
        </w:rPr>
        <w:t>Experience in commercial solutions development i.e. from concept to final product</w:t>
      </w:r>
      <w:r w:rsidR="000D4CAC" w:rsidRPr="009B53C7">
        <w:rPr>
          <w:rFonts w:ascii="Arial" w:eastAsia="Arial Unicode MS" w:hAnsi="Arial" w:cs="Arial"/>
          <w:color w:val="000000" w:themeColor="text1"/>
          <w:u w:val="single"/>
        </w:rPr>
        <w:t>.</w:t>
      </w:r>
    </w:p>
    <w:p w14:paraId="498867CA" w14:textId="3CBE51AA" w:rsidR="00BE5E11" w:rsidRPr="000A47DB" w:rsidRDefault="00BE5E11" w:rsidP="000A47DB">
      <w:pPr>
        <w:pStyle w:val="ListParagraph"/>
        <w:numPr>
          <w:ilvl w:val="0"/>
          <w:numId w:val="7"/>
        </w:numPr>
        <w:spacing w:before="60" w:after="60"/>
        <w:ind w:left="360"/>
        <w:jc w:val="both"/>
        <w:rPr>
          <w:rFonts w:ascii="Arial" w:eastAsia="Arial Unicode MS" w:hAnsi="Arial" w:cs="Arial"/>
          <w:color w:val="000000" w:themeColor="text1"/>
          <w:u w:val="single"/>
        </w:rPr>
      </w:pPr>
      <w:r>
        <w:rPr>
          <w:rFonts w:ascii="Arial" w:eastAsia="Arial Unicode MS" w:hAnsi="Arial" w:cs="Arial"/>
          <w:color w:val="000000" w:themeColor="text1"/>
          <w:u w:val="single"/>
        </w:rPr>
        <w:t>Strong technical knowledge</w:t>
      </w:r>
      <w:r w:rsidR="009B53C7">
        <w:rPr>
          <w:rFonts w:ascii="Arial" w:eastAsia="Arial Unicode MS" w:hAnsi="Arial" w:cs="Arial"/>
          <w:color w:val="000000" w:themeColor="text1"/>
          <w:u w:val="single"/>
        </w:rPr>
        <w:t xml:space="preserve"> and hands-on</w:t>
      </w:r>
      <w:r>
        <w:rPr>
          <w:rFonts w:ascii="Arial" w:eastAsia="Arial Unicode MS" w:hAnsi="Arial" w:cs="Arial"/>
          <w:color w:val="000000" w:themeColor="text1"/>
          <w:u w:val="single"/>
        </w:rPr>
        <w:t xml:space="preserve"> e</w:t>
      </w:r>
      <w:r w:rsidRPr="00F30D96">
        <w:rPr>
          <w:rFonts w:ascii="Arial" w:eastAsia="Arial Unicode MS" w:hAnsi="Arial" w:cs="Arial"/>
          <w:color w:val="000000" w:themeColor="text1"/>
          <w:u w:val="single"/>
        </w:rPr>
        <w:t xml:space="preserve">xperience in </w:t>
      </w:r>
      <w:r w:rsidR="00575E37" w:rsidRPr="00575E37">
        <w:rPr>
          <w:rFonts w:ascii="Arial" w:eastAsia="Arial Unicode MS" w:hAnsi="Arial" w:cs="Arial"/>
          <w:color w:val="000000" w:themeColor="text1"/>
          <w:u w:val="single"/>
        </w:rPr>
        <w:t>embedded hardware</w:t>
      </w:r>
      <w:r w:rsidR="00A01652">
        <w:rPr>
          <w:rFonts w:ascii="Arial" w:eastAsia="Arial Unicode MS" w:hAnsi="Arial" w:cs="Arial"/>
          <w:color w:val="000000" w:themeColor="text1"/>
          <w:u w:val="single"/>
        </w:rPr>
        <w:t xml:space="preserve"> and control algorithms</w:t>
      </w:r>
      <w:r w:rsidR="00575E37" w:rsidRPr="00575E37">
        <w:rPr>
          <w:rFonts w:ascii="Arial" w:eastAsia="Arial Unicode MS" w:hAnsi="Arial" w:cs="Arial"/>
          <w:color w:val="000000" w:themeColor="text1"/>
          <w:u w:val="single"/>
        </w:rPr>
        <w:t xml:space="preserve"> </w:t>
      </w:r>
      <w:r w:rsidR="00A01652">
        <w:rPr>
          <w:rFonts w:ascii="Arial" w:eastAsia="Arial Unicode MS" w:hAnsi="Arial" w:cs="Arial"/>
          <w:color w:val="000000" w:themeColor="text1"/>
          <w:u w:val="single"/>
        </w:rPr>
        <w:t>testing and verification</w:t>
      </w:r>
      <w:r w:rsidR="000A47DB">
        <w:rPr>
          <w:rFonts w:ascii="Arial" w:eastAsia="Arial Unicode MS" w:hAnsi="Arial" w:cs="Arial"/>
          <w:color w:val="000000" w:themeColor="text1"/>
          <w:u w:val="single"/>
        </w:rPr>
        <w:t>.</w:t>
      </w:r>
    </w:p>
    <w:p w14:paraId="11029F94" w14:textId="77777777" w:rsidR="00A01652" w:rsidRDefault="00CD08F4" w:rsidP="00351050">
      <w:pPr>
        <w:pStyle w:val="ListParagraph"/>
        <w:numPr>
          <w:ilvl w:val="0"/>
          <w:numId w:val="7"/>
        </w:numPr>
        <w:spacing w:before="100" w:beforeAutospacing="1" w:after="100" w:afterAutospacing="1"/>
        <w:ind w:left="360"/>
        <w:jc w:val="both"/>
        <w:rPr>
          <w:rFonts w:ascii="Arial" w:eastAsia="Arial Unicode MS" w:hAnsi="Arial" w:cs="Arial"/>
          <w:color w:val="000000" w:themeColor="text1"/>
          <w:u w:val="single"/>
        </w:rPr>
      </w:pPr>
      <w:r w:rsidRPr="00993FF0">
        <w:rPr>
          <w:rFonts w:ascii="Arial" w:eastAsia="Arial Unicode MS" w:hAnsi="Arial" w:cs="Arial"/>
          <w:color w:val="000000" w:themeColor="text1"/>
          <w:u w:val="single"/>
        </w:rPr>
        <w:t>Experience in developing</w:t>
      </w:r>
      <w:r w:rsidR="00A01652">
        <w:rPr>
          <w:rFonts w:ascii="Arial" w:eastAsia="Arial Unicode MS" w:hAnsi="Arial" w:cs="Arial"/>
          <w:color w:val="000000" w:themeColor="text1"/>
          <w:u w:val="single"/>
        </w:rPr>
        <w:t xml:space="preserve"> testing</w:t>
      </w:r>
      <w:r w:rsidRPr="00993FF0">
        <w:rPr>
          <w:rFonts w:ascii="Arial" w:eastAsia="Arial Unicode MS" w:hAnsi="Arial" w:cs="Arial"/>
          <w:color w:val="000000" w:themeColor="text1"/>
          <w:u w:val="single"/>
        </w:rPr>
        <w:t xml:space="preserve"> firmware and application software in embedded </w:t>
      </w:r>
      <w:r w:rsidRPr="00B21CAC">
        <w:rPr>
          <w:rFonts w:ascii="Arial" w:eastAsia="Arial Unicode MS" w:hAnsi="Arial" w:cs="Arial"/>
          <w:color w:val="000000" w:themeColor="text1"/>
          <w:u w:val="single"/>
        </w:rPr>
        <w:t>ModelSim</w:t>
      </w:r>
      <w:r>
        <w:rPr>
          <w:rFonts w:ascii="Arial" w:eastAsia="Arial Unicode MS" w:hAnsi="Arial" w:cs="Arial"/>
          <w:color w:val="000000" w:themeColor="text1"/>
          <w:u w:val="single"/>
        </w:rPr>
        <w:t xml:space="preserve">, </w:t>
      </w:r>
      <w:r w:rsidRPr="00B21CAC">
        <w:rPr>
          <w:rFonts w:ascii="Arial" w:eastAsia="Arial Unicode MS" w:hAnsi="Arial" w:cs="Arial"/>
          <w:color w:val="000000" w:themeColor="text1"/>
          <w:u w:val="single"/>
        </w:rPr>
        <w:t>QuestaSim, C/C++, Matlab/Simulink</w:t>
      </w:r>
      <w:r>
        <w:rPr>
          <w:rFonts w:ascii="Arial" w:eastAsia="Arial Unicode MS" w:hAnsi="Arial" w:cs="Arial"/>
          <w:color w:val="000000" w:themeColor="text1"/>
          <w:u w:val="single"/>
        </w:rPr>
        <w:t xml:space="preserve">, </w:t>
      </w:r>
      <w:r w:rsidRPr="00B21CAC">
        <w:rPr>
          <w:rFonts w:ascii="Arial" w:eastAsia="Arial Unicode MS" w:hAnsi="Arial" w:cs="Arial"/>
          <w:color w:val="000000" w:themeColor="text1"/>
          <w:u w:val="single"/>
        </w:rPr>
        <w:t>HDL coder</w:t>
      </w:r>
      <w:r w:rsidRPr="00A77AE7">
        <w:rPr>
          <w:rFonts w:ascii="Arial" w:eastAsia="Arial Unicode MS" w:hAnsi="Arial" w:cs="Arial"/>
          <w:color w:val="000000" w:themeColor="text1"/>
          <w:u w:val="single"/>
        </w:rPr>
        <w:t xml:space="preserve"> </w:t>
      </w:r>
      <w:r w:rsidRPr="00993FF0">
        <w:rPr>
          <w:rFonts w:ascii="Arial" w:eastAsia="Arial Unicode MS" w:hAnsi="Arial" w:cs="Arial"/>
          <w:color w:val="000000" w:themeColor="text1"/>
          <w:u w:val="single"/>
        </w:rPr>
        <w:t>and/or Verilog/ VHDL</w:t>
      </w:r>
      <w:r>
        <w:rPr>
          <w:rFonts w:ascii="Arial" w:eastAsia="Arial Unicode MS" w:hAnsi="Arial" w:cs="Arial"/>
          <w:color w:val="000000" w:themeColor="text1"/>
          <w:u w:val="single"/>
        </w:rPr>
        <w:t xml:space="preserve"> for </w:t>
      </w:r>
      <w:r w:rsidR="00A01652">
        <w:rPr>
          <w:rFonts w:ascii="Arial" w:eastAsia="Arial Unicode MS" w:hAnsi="Arial" w:cs="Arial"/>
          <w:color w:val="000000" w:themeColor="text1"/>
          <w:u w:val="single"/>
        </w:rPr>
        <w:t>embedded</w:t>
      </w:r>
      <w:r>
        <w:rPr>
          <w:rFonts w:ascii="Arial" w:eastAsia="Arial Unicode MS" w:hAnsi="Arial" w:cs="Arial"/>
          <w:color w:val="000000" w:themeColor="text1"/>
          <w:u w:val="single"/>
        </w:rPr>
        <w:t xml:space="preserve"> systems</w:t>
      </w:r>
      <w:r w:rsidR="00A01652">
        <w:rPr>
          <w:rFonts w:ascii="Arial" w:eastAsia="Arial Unicode MS" w:hAnsi="Arial" w:cs="Arial"/>
          <w:color w:val="000000" w:themeColor="text1"/>
          <w:u w:val="single"/>
        </w:rPr>
        <w:t xml:space="preserve"> is useful</w:t>
      </w:r>
      <w:r w:rsidR="00351050">
        <w:rPr>
          <w:rFonts w:ascii="Arial" w:eastAsia="Arial Unicode MS" w:hAnsi="Arial" w:cs="Arial"/>
          <w:color w:val="000000" w:themeColor="text1"/>
          <w:u w:val="single"/>
        </w:rPr>
        <w:t xml:space="preserve">. </w:t>
      </w:r>
    </w:p>
    <w:p w14:paraId="2CB0B986" w14:textId="77777777" w:rsidR="00351050" w:rsidRDefault="00351050" w:rsidP="00351050">
      <w:pPr>
        <w:pStyle w:val="ListParagraph"/>
        <w:numPr>
          <w:ilvl w:val="0"/>
          <w:numId w:val="7"/>
        </w:numPr>
        <w:spacing w:before="100" w:beforeAutospacing="1" w:after="100" w:afterAutospacing="1"/>
        <w:ind w:left="360"/>
        <w:jc w:val="both"/>
        <w:rPr>
          <w:rFonts w:ascii="Arial" w:eastAsia="Arial Unicode MS" w:hAnsi="Arial" w:cs="Arial"/>
          <w:color w:val="000000" w:themeColor="text1"/>
          <w:u w:val="single"/>
        </w:rPr>
      </w:pPr>
      <w:r w:rsidRPr="0045178E">
        <w:rPr>
          <w:rFonts w:ascii="Arial" w:eastAsia="Arial Unicode MS" w:hAnsi="Arial" w:cs="Arial"/>
          <w:color w:val="000000" w:themeColor="text1"/>
          <w:u w:val="single"/>
        </w:rPr>
        <w:t xml:space="preserve">Familiarity with user interface development using C# and/or LabVIEW is </w:t>
      </w:r>
      <w:r>
        <w:rPr>
          <w:rFonts w:ascii="Arial" w:eastAsia="Arial Unicode MS" w:hAnsi="Arial" w:cs="Arial"/>
          <w:color w:val="000000" w:themeColor="text1"/>
          <w:u w:val="single"/>
        </w:rPr>
        <w:t>useful</w:t>
      </w:r>
      <w:r w:rsidRPr="0045178E">
        <w:rPr>
          <w:rFonts w:ascii="Arial" w:eastAsia="Arial Unicode MS" w:hAnsi="Arial" w:cs="Arial"/>
          <w:color w:val="000000" w:themeColor="text1"/>
          <w:u w:val="single"/>
        </w:rPr>
        <w:t>.</w:t>
      </w:r>
    </w:p>
    <w:p w14:paraId="12CA0B78" w14:textId="77777777" w:rsidR="00A82FFA" w:rsidRDefault="00A82FFA" w:rsidP="00A82FFA">
      <w:pPr>
        <w:pStyle w:val="ListParagraph"/>
        <w:numPr>
          <w:ilvl w:val="0"/>
          <w:numId w:val="14"/>
        </w:numPr>
        <w:spacing w:before="60" w:after="60"/>
        <w:ind w:left="360"/>
        <w:jc w:val="both"/>
        <w:rPr>
          <w:rFonts w:ascii="Arial" w:eastAsia="Arial Unicode MS" w:hAnsi="Arial" w:cs="Arial"/>
          <w:color w:val="000000" w:themeColor="text1"/>
          <w:u w:val="single"/>
        </w:rPr>
      </w:pPr>
      <w:r w:rsidRPr="00A82FFA">
        <w:rPr>
          <w:rFonts w:ascii="Arial" w:eastAsia="Arial Unicode MS" w:hAnsi="Arial" w:cs="Arial"/>
          <w:color w:val="000000" w:themeColor="text1"/>
          <w:u w:val="single"/>
        </w:rPr>
        <w:t>Knowledge of MISRA C, C++ coding standards</w:t>
      </w:r>
      <w:r w:rsidR="00A01652">
        <w:rPr>
          <w:rFonts w:ascii="Arial" w:eastAsia="Arial Unicode MS" w:hAnsi="Arial" w:cs="Arial"/>
          <w:color w:val="000000" w:themeColor="text1"/>
          <w:u w:val="single"/>
        </w:rPr>
        <w:t xml:space="preserve"> is useful</w:t>
      </w:r>
      <w:r w:rsidRPr="00A82FFA">
        <w:rPr>
          <w:rFonts w:ascii="Arial" w:eastAsia="Arial Unicode MS" w:hAnsi="Arial" w:cs="Arial"/>
          <w:color w:val="000000" w:themeColor="text1"/>
          <w:u w:val="single"/>
        </w:rPr>
        <w:t xml:space="preserve">. </w:t>
      </w:r>
    </w:p>
    <w:p w14:paraId="6C26C080" w14:textId="77777777" w:rsidR="00A82FFA" w:rsidRPr="00A82FFA" w:rsidRDefault="00A82FFA" w:rsidP="00A82FFA">
      <w:pPr>
        <w:pStyle w:val="ListParagraph"/>
        <w:numPr>
          <w:ilvl w:val="0"/>
          <w:numId w:val="14"/>
        </w:numPr>
        <w:spacing w:before="60" w:after="60"/>
        <w:ind w:left="360"/>
        <w:jc w:val="both"/>
        <w:rPr>
          <w:rFonts w:ascii="Arial" w:eastAsia="Arial Unicode MS" w:hAnsi="Arial" w:cs="Arial"/>
          <w:color w:val="000000" w:themeColor="text1"/>
          <w:u w:val="single"/>
        </w:rPr>
      </w:pPr>
      <w:r>
        <w:rPr>
          <w:rFonts w:ascii="Arial" w:eastAsia="Arial Unicode MS" w:hAnsi="Arial" w:cs="Arial"/>
          <w:color w:val="000000" w:themeColor="text1"/>
          <w:u w:val="single"/>
        </w:rPr>
        <w:t xml:space="preserve">Advanced understanding on trouble shooting of embedded systems and embedded firmware. </w:t>
      </w:r>
    </w:p>
    <w:p w14:paraId="25B3DA66" w14:textId="571251E9" w:rsidR="009B53C7" w:rsidRDefault="009B53C7" w:rsidP="009B53C7">
      <w:pPr>
        <w:pStyle w:val="ListParagraph"/>
        <w:numPr>
          <w:ilvl w:val="0"/>
          <w:numId w:val="7"/>
        </w:numPr>
        <w:spacing w:before="60" w:after="60"/>
        <w:ind w:left="360"/>
        <w:jc w:val="both"/>
        <w:rPr>
          <w:rFonts w:ascii="Arial" w:eastAsia="Arial Unicode MS" w:hAnsi="Arial" w:cs="Arial"/>
          <w:color w:val="000000" w:themeColor="text1"/>
          <w:u w:val="single"/>
        </w:rPr>
      </w:pPr>
      <w:bookmarkStart w:id="0" w:name="_Hlk7001455"/>
      <w:r w:rsidRPr="00A82FFA">
        <w:rPr>
          <w:rFonts w:ascii="Arial" w:eastAsia="Arial Unicode MS" w:hAnsi="Arial" w:cs="Arial"/>
          <w:color w:val="000000" w:themeColor="text1"/>
          <w:u w:val="single"/>
        </w:rPr>
        <w:t>Experience in creating formal Requirement</w:t>
      </w:r>
      <w:r>
        <w:rPr>
          <w:rFonts w:ascii="Arial" w:eastAsia="Arial Unicode MS" w:hAnsi="Arial" w:cs="Arial"/>
          <w:color w:val="000000" w:themeColor="text1"/>
          <w:u w:val="single"/>
        </w:rPr>
        <w:t>s</w:t>
      </w:r>
      <w:r w:rsidRPr="00A82FFA">
        <w:rPr>
          <w:rFonts w:ascii="Arial" w:eastAsia="Arial Unicode MS" w:hAnsi="Arial" w:cs="Arial"/>
          <w:color w:val="000000" w:themeColor="text1"/>
          <w:u w:val="single"/>
        </w:rPr>
        <w:t xml:space="preserve"> Documentation, Verification and Validation (VnV) Unit, Integration testing process and documentation. Usage of tools like DOORS, Clearquest, Clearcase</w:t>
      </w:r>
      <w:r w:rsidR="000A47DB">
        <w:rPr>
          <w:rFonts w:ascii="Arial" w:eastAsia="Arial Unicode MS" w:hAnsi="Arial" w:cs="Arial"/>
          <w:color w:val="000000" w:themeColor="text1"/>
          <w:u w:val="single"/>
        </w:rPr>
        <w:t xml:space="preserve"> is a plus</w:t>
      </w:r>
      <w:r w:rsidRPr="00A82FFA">
        <w:rPr>
          <w:rFonts w:ascii="Arial" w:eastAsia="Arial Unicode MS" w:hAnsi="Arial" w:cs="Arial"/>
          <w:color w:val="000000" w:themeColor="text1"/>
          <w:u w:val="single"/>
        </w:rPr>
        <w:t>.</w:t>
      </w:r>
    </w:p>
    <w:bookmarkEnd w:id="0"/>
    <w:p w14:paraId="2717C3D6" w14:textId="77777777" w:rsidR="0045178E" w:rsidRPr="0045178E" w:rsidRDefault="007D317A" w:rsidP="0045178E">
      <w:pPr>
        <w:pStyle w:val="ListParagraph"/>
        <w:numPr>
          <w:ilvl w:val="0"/>
          <w:numId w:val="7"/>
        </w:numPr>
        <w:spacing w:before="100" w:beforeAutospacing="1" w:after="100" w:afterAutospacing="1"/>
        <w:ind w:left="360"/>
        <w:jc w:val="both"/>
        <w:rPr>
          <w:rFonts w:ascii="Arial" w:eastAsia="Arial Unicode MS" w:hAnsi="Arial" w:cs="Arial"/>
          <w:color w:val="000000" w:themeColor="text1"/>
          <w:u w:val="single"/>
        </w:rPr>
      </w:pPr>
      <w:r>
        <w:rPr>
          <w:rFonts w:ascii="Arial" w:eastAsia="Arial Unicode MS" w:hAnsi="Arial" w:cs="Arial"/>
          <w:color w:val="000000" w:themeColor="text1"/>
          <w:u w:val="single"/>
        </w:rPr>
        <w:t>E</w:t>
      </w:r>
      <w:r w:rsidR="0045178E" w:rsidRPr="0045178E">
        <w:rPr>
          <w:rFonts w:ascii="Arial" w:eastAsia="Arial Unicode MS" w:hAnsi="Arial" w:cs="Arial"/>
          <w:color w:val="000000" w:themeColor="text1"/>
          <w:u w:val="single"/>
        </w:rPr>
        <w:t xml:space="preserve">xperience </w:t>
      </w:r>
      <w:r>
        <w:rPr>
          <w:rFonts w:ascii="Arial" w:eastAsia="Arial Unicode MS" w:hAnsi="Arial" w:cs="Arial"/>
          <w:color w:val="000000" w:themeColor="text1"/>
          <w:u w:val="single"/>
        </w:rPr>
        <w:t xml:space="preserve">in </w:t>
      </w:r>
      <w:r w:rsidR="0045178E" w:rsidRPr="0045178E">
        <w:rPr>
          <w:rFonts w:ascii="Arial" w:eastAsia="Arial Unicode MS" w:hAnsi="Arial" w:cs="Arial"/>
          <w:color w:val="000000" w:themeColor="text1"/>
          <w:u w:val="single"/>
        </w:rPr>
        <w:t>working with different embedded controllers like ARM, DSP and/ or FPGA</w:t>
      </w:r>
      <w:r w:rsidR="009B53C7">
        <w:rPr>
          <w:rFonts w:ascii="Arial" w:eastAsia="Arial Unicode MS" w:hAnsi="Arial" w:cs="Arial"/>
          <w:color w:val="000000" w:themeColor="text1"/>
          <w:u w:val="single"/>
        </w:rPr>
        <w:t xml:space="preserve"> is a plus</w:t>
      </w:r>
      <w:r w:rsidR="0045178E" w:rsidRPr="0045178E">
        <w:rPr>
          <w:rFonts w:ascii="Arial" w:eastAsia="Arial Unicode MS" w:hAnsi="Arial" w:cs="Arial"/>
          <w:color w:val="000000" w:themeColor="text1"/>
          <w:u w:val="single"/>
        </w:rPr>
        <w:t>.</w:t>
      </w:r>
    </w:p>
    <w:p w14:paraId="12E021C9" w14:textId="77777777" w:rsidR="00D0737D" w:rsidRPr="00A82FFA" w:rsidRDefault="00A82FFA" w:rsidP="00A82FFA">
      <w:pPr>
        <w:pStyle w:val="ListParagraph"/>
        <w:numPr>
          <w:ilvl w:val="0"/>
          <w:numId w:val="7"/>
        </w:numPr>
        <w:spacing w:before="60" w:after="60"/>
        <w:ind w:left="360"/>
        <w:jc w:val="both"/>
        <w:rPr>
          <w:rFonts w:ascii="Arial" w:eastAsia="Arial Unicode MS" w:hAnsi="Arial" w:cs="Arial"/>
          <w:color w:val="000000" w:themeColor="text1"/>
          <w:u w:val="single"/>
        </w:rPr>
      </w:pPr>
      <w:r w:rsidRPr="00A82FFA">
        <w:rPr>
          <w:rFonts w:ascii="Arial" w:eastAsia="Arial Unicode MS" w:hAnsi="Arial" w:cs="Arial"/>
          <w:color w:val="000000" w:themeColor="text1"/>
          <w:u w:val="single"/>
        </w:rPr>
        <w:t>Experience with configuration management and software revision control such as TeamCenter, GIT, PTC Integrity etc.</w:t>
      </w:r>
      <w:r w:rsidR="009B53C7">
        <w:rPr>
          <w:rFonts w:ascii="Arial" w:eastAsia="Arial Unicode MS" w:hAnsi="Arial" w:cs="Arial"/>
          <w:color w:val="000000" w:themeColor="text1"/>
          <w:u w:val="single"/>
        </w:rPr>
        <w:t xml:space="preserve"> is useful</w:t>
      </w:r>
      <w:r w:rsidRPr="00A82FFA">
        <w:rPr>
          <w:rFonts w:ascii="Arial" w:eastAsia="Arial Unicode MS" w:hAnsi="Arial" w:cs="Arial"/>
          <w:color w:val="000000" w:themeColor="text1"/>
          <w:u w:val="single"/>
        </w:rPr>
        <w:t xml:space="preserve"> </w:t>
      </w:r>
      <w:r w:rsidR="00D0737D" w:rsidRPr="00A82FFA">
        <w:rPr>
          <w:rFonts w:ascii="Arial" w:eastAsia="Arial Unicode MS" w:hAnsi="Arial" w:cs="Arial"/>
          <w:color w:val="000000" w:themeColor="text1"/>
          <w:u w:val="single"/>
        </w:rPr>
        <w:t xml:space="preserve"> </w:t>
      </w:r>
    </w:p>
    <w:p w14:paraId="3B7CCE5F" w14:textId="05C5DB7C" w:rsidR="00F161B7" w:rsidRPr="00025F30" w:rsidRDefault="00F161B7">
      <w:pPr>
        <w:pStyle w:val="ListParagraph"/>
        <w:numPr>
          <w:ilvl w:val="0"/>
          <w:numId w:val="7"/>
        </w:numPr>
        <w:spacing w:before="60" w:after="60"/>
        <w:ind w:left="360"/>
        <w:jc w:val="both"/>
        <w:rPr>
          <w:rFonts w:ascii="Arial" w:eastAsia="Arial Unicode MS" w:hAnsi="Arial" w:cs="Arial"/>
          <w:color w:val="000000" w:themeColor="text1"/>
        </w:rPr>
      </w:pPr>
      <w:r w:rsidRPr="00025F30">
        <w:rPr>
          <w:rFonts w:ascii="Arial" w:eastAsia="Arial Unicode MS" w:hAnsi="Arial" w:cs="Arial"/>
          <w:color w:val="000000" w:themeColor="text1"/>
        </w:rPr>
        <w:t>Experience working in multi-domain team (Electrical, Mechanical, Control and Thermal)</w:t>
      </w:r>
      <w:r w:rsidR="000A47DB">
        <w:rPr>
          <w:rFonts w:ascii="Arial" w:eastAsia="Arial Unicode MS" w:hAnsi="Arial" w:cs="Arial"/>
          <w:color w:val="000000" w:themeColor="text1"/>
        </w:rPr>
        <w:t xml:space="preserve"> with</w:t>
      </w:r>
      <w:r w:rsidRPr="00025F30">
        <w:rPr>
          <w:rFonts w:ascii="Arial" w:eastAsia="Arial Unicode MS" w:hAnsi="Arial" w:cs="Arial"/>
          <w:color w:val="000000" w:themeColor="text1"/>
        </w:rPr>
        <w:t xml:space="preserve"> b</w:t>
      </w:r>
      <w:r>
        <w:rPr>
          <w:rFonts w:ascii="Arial" w:eastAsia="Arial Unicode MS" w:hAnsi="Arial" w:cs="Arial"/>
          <w:color w:val="000000" w:themeColor="text1"/>
        </w:rPr>
        <w:t>road interests across</w:t>
      </w:r>
      <w:r w:rsidRPr="00025F30">
        <w:rPr>
          <w:rFonts w:ascii="Arial" w:eastAsia="Arial Unicode MS" w:hAnsi="Arial" w:cs="Arial"/>
          <w:color w:val="000000" w:themeColor="text1"/>
        </w:rPr>
        <w:t xml:space="preserve"> engineering disciplines and a sound understanding of interactions with other engineering disciplines.</w:t>
      </w:r>
    </w:p>
    <w:p w14:paraId="3E05EEC0" w14:textId="77777777" w:rsidR="00F161B7" w:rsidRPr="00025F30" w:rsidRDefault="00F161B7">
      <w:pPr>
        <w:pStyle w:val="ListParagraph"/>
        <w:numPr>
          <w:ilvl w:val="0"/>
          <w:numId w:val="7"/>
        </w:numPr>
        <w:spacing w:before="60" w:after="60"/>
        <w:ind w:left="360"/>
        <w:jc w:val="both"/>
        <w:rPr>
          <w:rFonts w:ascii="Arial" w:eastAsia="Arial Unicode MS" w:hAnsi="Arial" w:cs="Arial"/>
          <w:color w:val="000000" w:themeColor="text1"/>
        </w:rPr>
      </w:pPr>
      <w:r w:rsidRPr="00025F30">
        <w:rPr>
          <w:rFonts w:ascii="Arial" w:eastAsia="Arial Unicode MS" w:hAnsi="Arial" w:cs="Arial"/>
          <w:color w:val="000000" w:themeColor="text1"/>
        </w:rPr>
        <w:t>Ability to work effectively in a multidisciplinary, global team environment</w:t>
      </w:r>
    </w:p>
    <w:p w14:paraId="04A5063C" w14:textId="77777777" w:rsidR="00F161B7" w:rsidRPr="00025F30" w:rsidRDefault="00F161B7">
      <w:pPr>
        <w:pStyle w:val="ListParagraph"/>
        <w:numPr>
          <w:ilvl w:val="0"/>
          <w:numId w:val="7"/>
        </w:numPr>
        <w:spacing w:before="60" w:after="60"/>
        <w:ind w:left="360"/>
        <w:jc w:val="both"/>
        <w:rPr>
          <w:rFonts w:ascii="Arial" w:eastAsia="Arial Unicode MS" w:hAnsi="Arial" w:cs="Arial"/>
          <w:color w:val="000000" w:themeColor="text1"/>
        </w:rPr>
      </w:pPr>
      <w:r w:rsidRPr="00025F30">
        <w:rPr>
          <w:rFonts w:ascii="Arial" w:eastAsia="Arial Unicode MS" w:hAnsi="Arial" w:cs="Arial"/>
          <w:color w:val="000000" w:themeColor="text1"/>
        </w:rPr>
        <w:t>Effective oral and written communication skills</w:t>
      </w:r>
    </w:p>
    <w:p w14:paraId="49ECCE0A" w14:textId="77777777" w:rsidR="00F161B7" w:rsidRPr="00025F30" w:rsidRDefault="00F161B7">
      <w:pPr>
        <w:pStyle w:val="ListParagraph"/>
        <w:numPr>
          <w:ilvl w:val="0"/>
          <w:numId w:val="7"/>
        </w:numPr>
        <w:spacing w:before="60" w:after="60"/>
        <w:ind w:left="360"/>
        <w:jc w:val="both"/>
        <w:rPr>
          <w:rFonts w:ascii="Arial" w:eastAsia="Arial Unicode MS" w:hAnsi="Arial" w:cs="Arial"/>
          <w:color w:val="000000" w:themeColor="text1"/>
        </w:rPr>
      </w:pPr>
      <w:r w:rsidRPr="00025F30">
        <w:rPr>
          <w:rFonts w:ascii="Arial" w:eastAsia="Arial Unicode MS" w:hAnsi="Arial" w:cs="Arial"/>
          <w:color w:val="000000" w:themeColor="text1"/>
        </w:rPr>
        <w:t>An ability to achieve targets while working on multiple projects simultaneously.</w:t>
      </w:r>
    </w:p>
    <w:p w14:paraId="1CA92FD9" w14:textId="77777777" w:rsidR="00F161B7" w:rsidRPr="00025F30" w:rsidRDefault="00F161B7">
      <w:pPr>
        <w:pStyle w:val="ListParagraph"/>
        <w:numPr>
          <w:ilvl w:val="0"/>
          <w:numId w:val="7"/>
        </w:numPr>
        <w:spacing w:before="60" w:after="60"/>
        <w:ind w:left="360"/>
        <w:jc w:val="both"/>
        <w:rPr>
          <w:rFonts w:ascii="Arial" w:eastAsia="Arial Unicode MS" w:hAnsi="Arial" w:cs="Arial"/>
          <w:color w:val="000000" w:themeColor="text1"/>
        </w:rPr>
      </w:pPr>
      <w:r w:rsidRPr="00025F30">
        <w:rPr>
          <w:rFonts w:ascii="Arial" w:eastAsia="Arial Unicode MS" w:hAnsi="Arial" w:cs="Arial"/>
          <w:color w:val="000000" w:themeColor="text1"/>
        </w:rPr>
        <w:t>An ability to monitor social, industrial and academic developments of technology and develop technology development plans.</w:t>
      </w:r>
    </w:p>
    <w:p w14:paraId="219D65FC" w14:textId="77777777" w:rsidR="00F161B7" w:rsidRPr="00025F30" w:rsidRDefault="00F161B7" w:rsidP="00C07EB7">
      <w:pPr>
        <w:pStyle w:val="ListParagraph"/>
        <w:spacing w:line="240" w:lineRule="auto"/>
        <w:rPr>
          <w:rFonts w:ascii="Arial" w:hAnsi="Arial" w:cs="Arial"/>
        </w:rPr>
      </w:pPr>
    </w:p>
    <w:p w14:paraId="2E5E3955" w14:textId="77777777" w:rsidR="003E611D" w:rsidRPr="00025F30" w:rsidRDefault="003E611D" w:rsidP="003E611D">
      <w:pPr>
        <w:jc w:val="both"/>
        <w:rPr>
          <w:rFonts w:ascii="Arial" w:hAnsi="Arial" w:cs="Arial"/>
          <w:color w:val="000000" w:themeColor="text1"/>
        </w:rPr>
      </w:pPr>
      <w:r w:rsidRPr="00025F30">
        <w:rPr>
          <w:rFonts w:ascii="Arial" w:hAnsi="Arial" w:cs="Arial"/>
          <w:color w:val="000000" w:themeColor="text1"/>
        </w:rPr>
        <w:t>Create the next generation of innovation. Join us and you’ll develop your skills and expertise to the very highest levels, working in an international environment for a company known</w:t>
      </w:r>
      <w:r w:rsidR="0045178E">
        <w:rPr>
          <w:rFonts w:ascii="Arial" w:hAnsi="Arial" w:cs="Arial"/>
          <w:color w:val="000000" w:themeColor="text1"/>
        </w:rPr>
        <w:t xml:space="preserve"> </w:t>
      </w:r>
      <w:r w:rsidRPr="00025F30">
        <w:rPr>
          <w:rFonts w:ascii="Arial" w:hAnsi="Arial" w:cs="Arial"/>
          <w:color w:val="000000" w:themeColor="text1"/>
        </w:rPr>
        <w:t>the world over for its excellence and innovation.</w:t>
      </w:r>
    </w:p>
    <w:p w14:paraId="6FCA41FA" w14:textId="77777777" w:rsidR="003E611D" w:rsidRPr="00025F30" w:rsidRDefault="003E611D" w:rsidP="003E611D">
      <w:pPr>
        <w:jc w:val="both"/>
        <w:rPr>
          <w:rFonts w:ascii="Arial" w:hAnsi="Arial" w:cs="Arial"/>
          <w:color w:val="000000" w:themeColor="text1"/>
        </w:rPr>
      </w:pPr>
      <w:r w:rsidRPr="00025F30">
        <w:rPr>
          <w:rFonts w:ascii="Arial" w:hAnsi="Arial" w:cs="Arial"/>
          <w:color w:val="000000" w:themeColor="text1"/>
        </w:rPr>
        <w:t>Trusted to deliver excellence.</w:t>
      </w:r>
    </w:p>
    <w:p w14:paraId="3D51F454" w14:textId="1281EAB5" w:rsidR="008A7CE3" w:rsidRDefault="003E611D" w:rsidP="001C399B">
      <w:pPr>
        <w:jc w:val="both"/>
        <w:rPr>
          <w:rFonts w:ascii="Arial" w:hAnsi="Arial" w:cs="Arial"/>
          <w:color w:val="000000" w:themeColor="text1"/>
        </w:rPr>
      </w:pPr>
      <w:r w:rsidRPr="00025F30">
        <w:rPr>
          <w:rFonts w:ascii="Arial" w:hAnsi="Arial" w:cs="Arial"/>
          <w:color w:val="000000" w:themeColor="text1"/>
        </w:rPr>
        <w:t>We are an equal opportunities employer.</w:t>
      </w:r>
    </w:p>
    <w:p w14:paraId="76475D42" w14:textId="13FF8C0B" w:rsidR="00EA4661" w:rsidRDefault="000A47DB" w:rsidP="001C399B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Please apply via </w:t>
      </w:r>
      <w:r w:rsidR="00EA4661">
        <w:rPr>
          <w:rFonts w:ascii="Arial" w:hAnsi="Arial" w:cs="Arial"/>
          <w:color w:val="000000" w:themeColor="text1"/>
        </w:rPr>
        <w:t>LinkedIn Rolls-Royce Senior/Staff Engineer Embedded Control (BMS)</w:t>
      </w:r>
    </w:p>
    <w:p w14:paraId="1001B126" w14:textId="29E94D4D" w:rsidR="000A47DB" w:rsidRDefault="00EA4661" w:rsidP="001C399B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sectPr w:rsidR="000A47DB" w:rsidSect="008C69CF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3BB11" w14:textId="77777777" w:rsidR="00AA12C8" w:rsidRDefault="00AA12C8" w:rsidP="00D13C8C">
      <w:pPr>
        <w:spacing w:after="0" w:line="240" w:lineRule="auto"/>
      </w:pPr>
      <w:r>
        <w:separator/>
      </w:r>
    </w:p>
  </w:endnote>
  <w:endnote w:type="continuationSeparator" w:id="0">
    <w:p w14:paraId="622F260D" w14:textId="77777777" w:rsidR="00AA12C8" w:rsidRDefault="00AA12C8" w:rsidP="00D1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83370" w14:textId="77777777" w:rsidR="00AA12C8" w:rsidRDefault="00AA12C8" w:rsidP="00D13C8C">
      <w:pPr>
        <w:spacing w:after="0" w:line="240" w:lineRule="auto"/>
      </w:pPr>
      <w:r>
        <w:separator/>
      </w:r>
    </w:p>
  </w:footnote>
  <w:footnote w:type="continuationSeparator" w:id="0">
    <w:p w14:paraId="4F9BB58A" w14:textId="77777777" w:rsidR="00AA12C8" w:rsidRDefault="00AA12C8" w:rsidP="00D13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B096A"/>
    <w:multiLevelType w:val="multilevel"/>
    <w:tmpl w:val="AFA4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01145"/>
    <w:multiLevelType w:val="hybridMultilevel"/>
    <w:tmpl w:val="42843AEA"/>
    <w:lvl w:ilvl="0" w:tplc="FC4EF0A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C0047"/>
    <w:multiLevelType w:val="hybridMultilevel"/>
    <w:tmpl w:val="8286CA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D97005"/>
    <w:multiLevelType w:val="multilevel"/>
    <w:tmpl w:val="6BA89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841A11"/>
    <w:multiLevelType w:val="hybridMultilevel"/>
    <w:tmpl w:val="62C6E604"/>
    <w:lvl w:ilvl="0" w:tplc="BD1C648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60A4B"/>
    <w:multiLevelType w:val="multilevel"/>
    <w:tmpl w:val="C54A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DE5015"/>
    <w:multiLevelType w:val="hybridMultilevel"/>
    <w:tmpl w:val="0A861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630ED"/>
    <w:multiLevelType w:val="hybridMultilevel"/>
    <w:tmpl w:val="213E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066FF"/>
    <w:multiLevelType w:val="hybridMultilevel"/>
    <w:tmpl w:val="00923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718E7"/>
    <w:multiLevelType w:val="hybridMultilevel"/>
    <w:tmpl w:val="3432E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FF1C62"/>
    <w:multiLevelType w:val="hybridMultilevel"/>
    <w:tmpl w:val="39EEC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80091C"/>
    <w:multiLevelType w:val="multilevel"/>
    <w:tmpl w:val="0CFE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  <w:num w:numId="11">
    <w:abstractNumId w:val="4"/>
  </w:num>
  <w:num w:numId="12">
    <w:abstractNumId w:val="1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1D"/>
    <w:rsid w:val="00025F30"/>
    <w:rsid w:val="00035CC5"/>
    <w:rsid w:val="00094AEC"/>
    <w:rsid w:val="000A05DB"/>
    <w:rsid w:val="000A4325"/>
    <w:rsid w:val="000A47DB"/>
    <w:rsid w:val="000A5357"/>
    <w:rsid w:val="000A641E"/>
    <w:rsid w:val="000D456B"/>
    <w:rsid w:val="000D4CAC"/>
    <w:rsid w:val="0011240B"/>
    <w:rsid w:val="0011514B"/>
    <w:rsid w:val="00162F0B"/>
    <w:rsid w:val="0017257A"/>
    <w:rsid w:val="0017340B"/>
    <w:rsid w:val="001810CF"/>
    <w:rsid w:val="001C399B"/>
    <w:rsid w:val="001D555B"/>
    <w:rsid w:val="001D6528"/>
    <w:rsid w:val="00205216"/>
    <w:rsid w:val="00210B15"/>
    <w:rsid w:val="00210D7F"/>
    <w:rsid w:val="00231CC0"/>
    <w:rsid w:val="00251E39"/>
    <w:rsid w:val="002A37E0"/>
    <w:rsid w:val="002C1CAE"/>
    <w:rsid w:val="002D6E9D"/>
    <w:rsid w:val="002E040B"/>
    <w:rsid w:val="00303059"/>
    <w:rsid w:val="00314535"/>
    <w:rsid w:val="00351050"/>
    <w:rsid w:val="00380098"/>
    <w:rsid w:val="00394F9C"/>
    <w:rsid w:val="003B5DEB"/>
    <w:rsid w:val="003D127A"/>
    <w:rsid w:val="003D23B9"/>
    <w:rsid w:val="003E611D"/>
    <w:rsid w:val="003F514C"/>
    <w:rsid w:val="00403F02"/>
    <w:rsid w:val="004217AC"/>
    <w:rsid w:val="00423FC1"/>
    <w:rsid w:val="00432096"/>
    <w:rsid w:val="0045178E"/>
    <w:rsid w:val="004541A0"/>
    <w:rsid w:val="004A1400"/>
    <w:rsid w:val="004C036D"/>
    <w:rsid w:val="004D7BB9"/>
    <w:rsid w:val="004E7122"/>
    <w:rsid w:val="004F40C1"/>
    <w:rsid w:val="004F69C5"/>
    <w:rsid w:val="00512EC3"/>
    <w:rsid w:val="005342CA"/>
    <w:rsid w:val="00564F76"/>
    <w:rsid w:val="00575E37"/>
    <w:rsid w:val="0057689F"/>
    <w:rsid w:val="00596ED0"/>
    <w:rsid w:val="005C7361"/>
    <w:rsid w:val="005D3120"/>
    <w:rsid w:val="005E5668"/>
    <w:rsid w:val="005E6AAD"/>
    <w:rsid w:val="005E7803"/>
    <w:rsid w:val="00613788"/>
    <w:rsid w:val="006262EA"/>
    <w:rsid w:val="00632A8B"/>
    <w:rsid w:val="006379EC"/>
    <w:rsid w:val="00655C8E"/>
    <w:rsid w:val="006A176D"/>
    <w:rsid w:val="006B2B95"/>
    <w:rsid w:val="006D24FA"/>
    <w:rsid w:val="00721754"/>
    <w:rsid w:val="00746252"/>
    <w:rsid w:val="00760445"/>
    <w:rsid w:val="00763779"/>
    <w:rsid w:val="007652A8"/>
    <w:rsid w:val="00787E06"/>
    <w:rsid w:val="00795675"/>
    <w:rsid w:val="007D18F8"/>
    <w:rsid w:val="007D317A"/>
    <w:rsid w:val="007E39EC"/>
    <w:rsid w:val="00831031"/>
    <w:rsid w:val="0085106A"/>
    <w:rsid w:val="008707F1"/>
    <w:rsid w:val="008A7CE3"/>
    <w:rsid w:val="008B5E57"/>
    <w:rsid w:val="008C69CF"/>
    <w:rsid w:val="00907FE6"/>
    <w:rsid w:val="00925322"/>
    <w:rsid w:val="0093001F"/>
    <w:rsid w:val="00930903"/>
    <w:rsid w:val="009448E0"/>
    <w:rsid w:val="00957911"/>
    <w:rsid w:val="00980B62"/>
    <w:rsid w:val="0098662C"/>
    <w:rsid w:val="00997C12"/>
    <w:rsid w:val="009A025D"/>
    <w:rsid w:val="009B24A6"/>
    <w:rsid w:val="009B53C7"/>
    <w:rsid w:val="009D06BD"/>
    <w:rsid w:val="009F11B7"/>
    <w:rsid w:val="00A01652"/>
    <w:rsid w:val="00A078C1"/>
    <w:rsid w:val="00A11EC9"/>
    <w:rsid w:val="00A22D28"/>
    <w:rsid w:val="00A5246B"/>
    <w:rsid w:val="00A804B0"/>
    <w:rsid w:val="00A82FFA"/>
    <w:rsid w:val="00AA12C8"/>
    <w:rsid w:val="00AD61F1"/>
    <w:rsid w:val="00AF31AB"/>
    <w:rsid w:val="00B03C98"/>
    <w:rsid w:val="00B06E49"/>
    <w:rsid w:val="00B1246E"/>
    <w:rsid w:val="00B15722"/>
    <w:rsid w:val="00B21CAC"/>
    <w:rsid w:val="00B300AD"/>
    <w:rsid w:val="00B30AF2"/>
    <w:rsid w:val="00B61E77"/>
    <w:rsid w:val="00B639C4"/>
    <w:rsid w:val="00B81375"/>
    <w:rsid w:val="00BB1292"/>
    <w:rsid w:val="00BC2AD6"/>
    <w:rsid w:val="00BE5D6C"/>
    <w:rsid w:val="00BE5E11"/>
    <w:rsid w:val="00BF15D5"/>
    <w:rsid w:val="00C05724"/>
    <w:rsid w:val="00C07EB7"/>
    <w:rsid w:val="00C32558"/>
    <w:rsid w:val="00C3281F"/>
    <w:rsid w:val="00C64AB3"/>
    <w:rsid w:val="00C8168A"/>
    <w:rsid w:val="00CA7C5E"/>
    <w:rsid w:val="00CC2B4D"/>
    <w:rsid w:val="00CD08F4"/>
    <w:rsid w:val="00CF2F69"/>
    <w:rsid w:val="00D0737D"/>
    <w:rsid w:val="00D13C8C"/>
    <w:rsid w:val="00D23952"/>
    <w:rsid w:val="00D444D0"/>
    <w:rsid w:val="00D60F38"/>
    <w:rsid w:val="00DB2295"/>
    <w:rsid w:val="00DD0FA6"/>
    <w:rsid w:val="00DE0853"/>
    <w:rsid w:val="00E13183"/>
    <w:rsid w:val="00E37C41"/>
    <w:rsid w:val="00E44809"/>
    <w:rsid w:val="00E466CE"/>
    <w:rsid w:val="00E74536"/>
    <w:rsid w:val="00EA4661"/>
    <w:rsid w:val="00EB033F"/>
    <w:rsid w:val="00ED0A43"/>
    <w:rsid w:val="00ED1B6C"/>
    <w:rsid w:val="00EE64EF"/>
    <w:rsid w:val="00F161B7"/>
    <w:rsid w:val="00F21CFD"/>
    <w:rsid w:val="00F23A60"/>
    <w:rsid w:val="00F2536E"/>
    <w:rsid w:val="00F30D96"/>
    <w:rsid w:val="00FB1F1A"/>
    <w:rsid w:val="00FE3218"/>
    <w:rsid w:val="00FF5C45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91A17"/>
  <w15:docId w15:val="{09B9B12E-E2BD-4B12-AD87-7AA97604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11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1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2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A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AD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AD6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AD6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F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536E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1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C8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C8C"/>
    <w:rPr>
      <w:lang w:val="en-US"/>
    </w:rPr>
  </w:style>
  <w:style w:type="character" w:styleId="Hyperlink">
    <w:name w:val="Hyperlink"/>
    <w:basedOn w:val="DefaultParagraphFont"/>
    <w:uiPriority w:val="99"/>
    <w:unhideWhenUsed/>
    <w:rsid w:val="000A47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e56daa8a-7b27-48ac-85d4-db65acb580b6" origin="userSelected">
  <element uid="8b2d8d36-50e9-4e35-b179-b787235cbfe0" value=""/>
  <element uid="49330798-7003-4e86-8332-af49f20564a6" value=""/>
  <element uid="ec6abd3b-c0d6-4fa7-a60a-349d0f822e3b" value=""/>
  <element uid="46fe2329-c02b-4495-b624-12a499d069e2" value=""/>
  <element uid="28b8f907-c4fe-4291-886d-ded1ddc540c2" value=""/>
</sisl>
</file>

<file path=customXml/itemProps1.xml><?xml version="1.0" encoding="utf-8"?>
<ds:datastoreItem xmlns:ds="http://schemas.openxmlformats.org/officeDocument/2006/customXml" ds:itemID="{83754086-4A4F-46BE-8631-5A0F210132C7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9D99AB25-8E9D-4C18-8146-19DC0DFD3F7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Alexander Mann Solutions</Company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Natasha Neehaul</dc:creator>
  <cp:keywords>|1:Pvt|5:NonExpCont|6:NonGov|2:Rolls-Royce|22:No|</cp:keywords>
  <cp:lastModifiedBy>Lubecki, Tomasz Marek</cp:lastModifiedBy>
  <cp:revision>4</cp:revision>
  <cp:lastPrinted>2021-06-28T00:37:00Z</cp:lastPrinted>
  <dcterms:created xsi:type="dcterms:W3CDTF">2021-06-29T05:45:00Z</dcterms:created>
  <dcterms:modified xsi:type="dcterms:W3CDTF">2021-06-29T06:14:00Z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IndexRef">
    <vt:lpwstr>541b1a6f-c9ff-40fc-a36f-c92bc8d099b2</vt:lpwstr>
  </property>
  <property fmtid="{D5CDD505-2E9C-101B-9397-08002B2CF9AE}" pid="4" name="bjSaver">
    <vt:lpwstr>oKXXg3FswH5RPqMs8L40KfROmKQrkT+1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policy="e56daa8a-7b27-48ac-85d4-db65acb580b6" origin="userSelected" xmlns="http://www.boldonj</vt:lpwstr>
  </property>
  <property fmtid="{D5CDD505-2E9C-101B-9397-08002B2CF9AE}" pid="6" name="bjDocumentLabelXML-0">
    <vt:lpwstr>ames.com/2008/01/sie/internal/label"&gt;&lt;element uid="8b2d8d36-50e9-4e35-b179-b787235cbfe0" value="" /&gt;&lt;element uid="49330798-7003-4e86-8332-af49f20564a6" value="" /&gt;&lt;element uid="ec6abd3b-c0d6-4fa7-a60a-349d0f822e3b" value="" /&gt;&lt;element uid="46fe2329-c02b-4</vt:lpwstr>
  </property>
  <property fmtid="{D5CDD505-2E9C-101B-9397-08002B2CF9AE}" pid="7" name="bjDocumentLabelXML-1">
    <vt:lpwstr>495-b624-12a499d069e2" value="" /&gt;&lt;element uid="28b8f907-c4fe-4291-886d-ded1ddc540c2" value="" /&gt;&lt;/sisl&gt;</vt:lpwstr>
  </property>
  <property fmtid="{D5CDD505-2E9C-101B-9397-08002B2CF9AE}" pid="8" name="bjDocumentSecurityLabel">
    <vt:lpwstr>Private - Rolls-Royce Content Only - Not Subject to Export Control     </vt:lpwstr>
  </property>
  <property fmtid="{D5CDD505-2E9C-101B-9397-08002B2CF9AE}" pid="9" name="GovSecClass">
    <vt:lpwstr>No_Classification</vt:lpwstr>
  </property>
  <property fmtid="{D5CDD505-2E9C-101B-9397-08002B2CF9AE}" pid="10" name="Ownership">
    <vt:lpwstr>Rolls-Royce_content_only</vt:lpwstr>
  </property>
  <property fmtid="{D5CDD505-2E9C-101B-9397-08002B2CF9AE}" pid="11" name="TCGovSecClass">
    <vt:lpwstr>No_Classification</vt:lpwstr>
  </property>
  <property fmtid="{D5CDD505-2E9C-101B-9397-08002B2CF9AE}" pid="12" name="BusinessSensitivity">
    <vt:lpwstr>Private</vt:lpwstr>
  </property>
  <property fmtid="{D5CDD505-2E9C-101B-9397-08002B2CF9AE}" pid="13" name="ExportControlled">
    <vt:lpwstr>Not_Subject_to_Export_Control</vt:lpwstr>
  </property>
  <property fmtid="{D5CDD505-2E9C-101B-9397-08002B2CF9AE}" pid="14" name="bjLabelHistoryID">
    <vt:lpwstr>{83754086-4A4F-46BE-8631-5A0F210132C7}</vt:lpwstr>
  </property>
</Properties>
</file>